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90183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</w:p>
    <w:p w14:paraId="37066893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</w:p>
    <w:p w14:paraId="244F7A76">
      <w:pPr>
        <w:spacing w:line="360" w:lineRule="auto"/>
        <w:jc w:val="center"/>
        <w:rPr>
          <w:rFonts w:hint="eastAsia" w:ascii="仿宋" w:hAnsi="仿宋" w:eastAsia="仿宋" w:cs="仿宋"/>
          <w:sz w:val="112"/>
          <w:szCs w:val="112"/>
        </w:rPr>
      </w:pPr>
    </w:p>
    <w:p w14:paraId="0BA3144D">
      <w:pPr>
        <w:spacing w:line="360" w:lineRule="auto"/>
        <w:jc w:val="center"/>
        <w:rPr>
          <w:rFonts w:hint="eastAsia" w:ascii="仿宋" w:hAnsi="仿宋" w:eastAsia="仿宋" w:cs="仿宋"/>
          <w:b/>
          <w:spacing w:val="-30"/>
          <w:sz w:val="112"/>
          <w:szCs w:val="112"/>
        </w:rPr>
      </w:pPr>
      <w:r>
        <w:rPr>
          <w:rFonts w:hint="eastAsia" w:ascii="仿宋" w:hAnsi="仿宋" w:eastAsia="仿宋" w:cs="仿宋"/>
          <w:sz w:val="112"/>
          <w:szCs w:val="112"/>
        </w:rPr>
        <w:t>绵阳市中医医院</w:t>
      </w:r>
    </w:p>
    <w:p w14:paraId="23555264">
      <w:pPr>
        <w:spacing w:line="360" w:lineRule="auto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 w14:paraId="0FF15A31">
      <w:pPr>
        <w:spacing w:line="360" w:lineRule="auto"/>
        <w:jc w:val="center"/>
        <w:rPr>
          <w:rFonts w:hint="eastAsia" w:ascii="仿宋" w:hAnsi="仿宋" w:eastAsia="仿宋" w:cs="仿宋"/>
          <w:b/>
          <w:sz w:val="84"/>
          <w:szCs w:val="84"/>
        </w:rPr>
      </w:pPr>
      <w:r>
        <w:rPr>
          <w:rFonts w:hint="eastAsia" w:ascii="仿宋" w:hAnsi="仿宋" w:eastAsia="仿宋" w:cs="仿宋"/>
          <w:b/>
          <w:sz w:val="112"/>
          <w:szCs w:val="112"/>
        </w:rPr>
        <w:t>竞争性</w:t>
      </w:r>
      <w:r>
        <w:rPr>
          <w:rFonts w:hint="eastAsia" w:ascii="仿宋" w:hAnsi="仿宋" w:eastAsia="仿宋" w:cs="仿宋"/>
          <w:b/>
          <w:sz w:val="112"/>
          <w:szCs w:val="112"/>
          <w:lang w:eastAsia="zh-CN"/>
        </w:rPr>
        <w:t>谈判</w:t>
      </w:r>
      <w:r>
        <w:rPr>
          <w:rFonts w:hint="eastAsia" w:ascii="仿宋" w:hAnsi="仿宋" w:eastAsia="仿宋" w:cs="仿宋"/>
          <w:b/>
          <w:spacing w:val="-30"/>
          <w:sz w:val="112"/>
          <w:szCs w:val="112"/>
        </w:rPr>
        <w:t>文件</w:t>
      </w:r>
    </w:p>
    <w:p w14:paraId="19BF7433">
      <w:pPr>
        <w:spacing w:line="360" w:lineRule="auto"/>
        <w:rPr>
          <w:rFonts w:ascii="宋体" w:hAnsi="宋体" w:eastAsia="宋体" w:cs="Times New Roman"/>
          <w:b/>
          <w:sz w:val="32"/>
          <w:szCs w:val="32"/>
        </w:rPr>
      </w:pPr>
    </w:p>
    <w:p w14:paraId="0E283594"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0" w:name="PO_项目名称_1"/>
    </w:p>
    <w:p w14:paraId="3506F45B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bookmarkEnd w:id="0"/>
      <w:r>
        <w:rPr>
          <w:rFonts w:hint="eastAsia" w:ascii="宋体" w:hAnsi="宋体" w:cs="宋体"/>
          <w:b w:val="0"/>
          <w:bCs w:val="0"/>
          <w:sz w:val="32"/>
          <w:szCs w:val="32"/>
          <w:u w:val="single"/>
        </w:rPr>
        <w:t>绵阳市中医医院血液透析中心施工设计项目</w:t>
      </w:r>
    </w:p>
    <w:p w14:paraId="2E192D1C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 w:val="0"/>
          <w:bCs w:val="0"/>
          <w:sz w:val="32"/>
          <w:szCs w:val="32"/>
          <w:u w:val="single"/>
        </w:rPr>
        <w:t>MYZYYY竞谈（2025）00</w:t>
      </w:r>
      <w:r>
        <w:rPr>
          <w:rFonts w:hint="eastAsia" w:ascii="宋体" w:hAnsi="宋体" w:cs="宋体"/>
          <w:b w:val="0"/>
          <w:bCs w:val="0"/>
          <w:sz w:val="32"/>
          <w:szCs w:val="32"/>
          <w:u w:val="single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 w:val="32"/>
          <w:szCs w:val="32"/>
          <w:u w:val="single"/>
        </w:rPr>
        <w:t>号</w:t>
      </w:r>
    </w:p>
    <w:p w14:paraId="5D1C6803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br w:type="page"/>
      </w:r>
    </w:p>
    <w:p w14:paraId="445D6C37">
      <w:pPr>
        <w:pStyle w:val="14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bookmarkStart w:id="1" w:name="_Toc29841"/>
      <w:bookmarkStart w:id="2" w:name="_Toc509579140"/>
      <w:r>
        <w:rPr>
          <w:rFonts w:hint="eastAsia" w:ascii="仿宋" w:hAnsi="仿宋" w:eastAsia="仿宋" w:cs="仿宋"/>
          <w:sz w:val="28"/>
          <w:szCs w:val="28"/>
        </w:rPr>
        <w:t>谈判邀请</w:t>
      </w:r>
      <w:bookmarkEnd w:id="1"/>
      <w:bookmarkEnd w:id="2"/>
    </w:p>
    <w:p w14:paraId="467FFD24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bookmarkStart w:id="3" w:name="_Toc509579141"/>
      <w:bookmarkStart w:id="4" w:name="_Toc213397009"/>
      <w:bookmarkStart w:id="5" w:name="_Toc213496267"/>
      <w:bookmarkStart w:id="6" w:name="_Toc213396945"/>
      <w:bookmarkStart w:id="7" w:name="_Toc213396759"/>
      <w:bookmarkStart w:id="8" w:name="_Toc217446031"/>
      <w:r>
        <w:rPr>
          <w:rFonts w:hint="eastAsia" w:ascii="仿宋" w:hAnsi="仿宋" w:eastAsia="仿宋" w:cs="仿宋"/>
          <w:sz w:val="28"/>
          <w:szCs w:val="28"/>
          <w:u w:val="single"/>
        </w:rPr>
        <w:t>根据医院业务发展需要</w:t>
      </w:r>
      <w:r>
        <w:rPr>
          <w:rFonts w:hint="eastAsia" w:ascii="仿宋" w:hAnsi="仿宋" w:eastAsia="仿宋" w:cs="仿宋"/>
          <w:sz w:val="28"/>
          <w:szCs w:val="28"/>
        </w:rPr>
        <w:t>，拟对</w:t>
      </w:r>
      <w:bookmarkStart w:id="9" w:name="PO_默认文件内容_1"/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  <w:u w:val="single"/>
        </w:rPr>
        <w:t>绵阳市中医医院血液透析中心施工设计项目</w:t>
      </w:r>
      <w:r>
        <w:rPr>
          <w:rFonts w:hint="eastAsia" w:ascii="仿宋" w:hAnsi="仿宋" w:eastAsia="仿宋" w:cs="仿宋"/>
          <w:sz w:val="28"/>
          <w:szCs w:val="28"/>
        </w:rPr>
        <w:t>”采用竞争性谈判方式进行采购，特邀请符合本次采购要求的供应商参加。</w:t>
      </w:r>
      <w:bookmarkEnd w:id="9"/>
    </w:p>
    <w:p w14:paraId="7F0544A4">
      <w:pPr>
        <w:spacing w:line="360" w:lineRule="auto"/>
        <w:ind w:firstLine="546" w:firstLineChars="200"/>
        <w:rPr>
          <w:rFonts w:hint="eastAsia" w:ascii="仿宋" w:hAnsi="仿宋" w:eastAsia="仿宋" w:cs="仿宋"/>
          <w:b/>
          <w:bCs/>
          <w:spacing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一、采购项目基本情况</w:t>
      </w:r>
    </w:p>
    <w:p w14:paraId="04703E82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1.采购项目编号：MYZYYY竞谈（2025）00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号</w:t>
      </w:r>
    </w:p>
    <w:p w14:paraId="6108ECA5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2.采购项目名称：</w:t>
      </w:r>
      <w:bookmarkStart w:id="17" w:name="_GoBack"/>
      <w:r>
        <w:rPr>
          <w:rFonts w:hint="eastAsia" w:ascii="仿宋" w:hAnsi="仿宋" w:eastAsia="仿宋" w:cs="仿宋"/>
          <w:sz w:val="28"/>
          <w:szCs w:val="28"/>
        </w:rPr>
        <w:t>绵阳市中医医院血液透析中心施工设计项目</w:t>
      </w:r>
      <w:bookmarkEnd w:id="17"/>
    </w:p>
    <w:p w14:paraId="28AEC89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最高限价：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3万元</w:t>
      </w:r>
    </w:p>
    <w:p w14:paraId="6B705BFB">
      <w:pPr>
        <w:spacing w:line="360" w:lineRule="auto"/>
        <w:ind w:firstLine="546" w:firstLineChars="200"/>
        <w:rPr>
          <w:rFonts w:hint="eastAsia" w:ascii="仿宋" w:hAnsi="仿宋" w:eastAsia="仿宋" w:cs="仿宋"/>
          <w:b/>
          <w:bCs/>
          <w:spacing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、采购方式</w:t>
      </w:r>
    </w:p>
    <w:p w14:paraId="111ECD70">
      <w:pPr>
        <w:spacing w:line="360" w:lineRule="auto"/>
        <w:ind w:firstLine="544" w:firstLineChars="200"/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lang w:val="en-US" w:eastAsia="zh-CN"/>
        </w:rPr>
        <w:t>1：采购方式：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  <w:t>竞争性谈判，在密封报价的基础上，进行一轮或多轮谈判。</w:t>
      </w:r>
    </w:p>
    <w:p w14:paraId="0DE61DFB">
      <w:pPr>
        <w:spacing w:line="360" w:lineRule="auto"/>
        <w:ind w:firstLine="544" w:firstLineChars="200"/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  <w:t>、评审方法：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现场进行最终报价，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  <w:t>符合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lang w:eastAsia="zh-CN"/>
        </w:rPr>
        <w:t>本项目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  <w:t>采购需求、质量和服务要求前提下，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lang w:eastAsia="zh-CN"/>
        </w:rPr>
        <w:t>报价最低者中标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  <w:t>。</w:t>
      </w:r>
    </w:p>
    <w:p w14:paraId="49FA2C7D">
      <w:pPr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/>
          <w:sz w:val="28"/>
          <w:szCs w:val="28"/>
        </w:rPr>
        <w:t>、供应商资格</w:t>
      </w:r>
    </w:p>
    <w:p w14:paraId="7A7F9011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1.具有独立承担民事责任的能力；</w:t>
      </w:r>
    </w:p>
    <w:p w14:paraId="0DC84292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2.具有良好的商业信誉和健全的财务会计制度；</w:t>
      </w:r>
    </w:p>
    <w:p w14:paraId="251D9C63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3.具有履行合同所必需的专业技术能力；</w:t>
      </w:r>
    </w:p>
    <w:p w14:paraId="05AC7253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4.具有依法缴纳税收和社会保障资金的良好记录；</w:t>
      </w:r>
    </w:p>
    <w:p w14:paraId="2F8B1E92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5.参加本次采购活动前三年内，在经营活动中没有重大违法记录</w:t>
      </w:r>
    </w:p>
    <w:p w14:paraId="5E624C4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6.具备建筑行业（建筑工程）设计乙级及以上资质</w:t>
      </w:r>
      <w:r>
        <w:rPr>
          <w:rFonts w:hint="eastAsia" w:ascii="仿宋" w:hAnsi="仿宋" w:eastAsia="仿宋" w:cs="仿宋"/>
          <w:sz w:val="28"/>
          <w:szCs w:val="28"/>
        </w:rPr>
        <w:t xml:space="preserve">； </w:t>
      </w:r>
    </w:p>
    <w:p w14:paraId="4AA642E7">
      <w:pPr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.本项目不接受联合体参加。</w:t>
      </w:r>
    </w:p>
    <w:p w14:paraId="10E60726"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报名及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文件获取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 w14:paraId="168760EE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1.报名方式：投标单位报名登记表（见附表）、授权委托书（或介绍信）；以上报名资料复印件需加盖公章。将报名登记表扫描成一个PDF文件后发送至邮箱3492093577@qq.com，邮件主题：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绵阳市中医医院血液透析中心施工设计项目</w:t>
      </w:r>
      <w:r>
        <w:rPr>
          <w:rFonts w:hint="eastAsia" w:ascii="仿宋" w:hAnsi="仿宋" w:eastAsia="仿宋" w:cs="仿宋"/>
          <w:sz w:val="28"/>
          <w:szCs w:val="28"/>
        </w:rPr>
        <w:t>+XXX公司。自行在公告附件中下载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采购文件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00D6137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.报名时间：202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日至202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日17:00（以接收邮件时间为准）。</w:t>
      </w:r>
    </w:p>
    <w:p w14:paraId="43384DD2">
      <w:pPr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 w14:paraId="102A9C4F"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、提交投标文件截止时间、开标时间和地点</w:t>
      </w:r>
    </w:p>
    <w:p w14:paraId="00DB0754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开标时间：202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分</w:t>
      </w:r>
      <w:r>
        <w:rPr>
          <w:rFonts w:hint="eastAsia" w:ascii="仿宋" w:hAnsi="仿宋" w:eastAsia="仿宋" w:cs="仿宋"/>
          <w:sz w:val="28"/>
          <w:szCs w:val="28"/>
        </w:rPr>
        <w:t>，开标当天现场提交响应文件，如有变动电话通知。</w:t>
      </w:r>
    </w:p>
    <w:p w14:paraId="2DEE6AA3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提交投标文件地点：绵阳市中医医院怀恩楼20楼2018室（绵阳市涪城区涪城路14号）。</w:t>
      </w:r>
    </w:p>
    <w:p w14:paraId="1604EBCC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开启地点：绵阳市中医医院怀恩楼20楼2018室开标。</w:t>
      </w:r>
    </w:p>
    <w:p w14:paraId="28C4FA05"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、联系方式</w:t>
      </w:r>
    </w:p>
    <w:p w14:paraId="7F9FFE31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1.报名咨询：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蒋</w:t>
      </w:r>
      <w:r>
        <w:rPr>
          <w:rFonts w:hint="eastAsia" w:ascii="仿宋" w:hAnsi="仿宋" w:eastAsia="仿宋" w:cs="仿宋"/>
          <w:sz w:val="28"/>
          <w:szCs w:val="28"/>
        </w:rPr>
        <w:t>老师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0816-2243905</w:t>
      </w:r>
    </w:p>
    <w:p w14:paraId="08F2395E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2.项目咨询：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伏老师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13320906732</w:t>
      </w:r>
    </w:p>
    <w:p w14:paraId="5759E75F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3.监督部门联系电话：0816-2224042</w:t>
      </w:r>
    </w:p>
    <w:p w14:paraId="27CCFFCC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七、公告发布媒体：</w:t>
      </w:r>
      <w:r>
        <w:rPr>
          <w:rFonts w:hint="eastAsia" w:ascii="仿宋" w:hAnsi="仿宋" w:eastAsia="仿宋" w:cs="仿宋"/>
          <w:sz w:val="28"/>
          <w:szCs w:val="28"/>
        </w:rPr>
        <w:t>绵阳市中医医院官网。</w:t>
      </w:r>
    </w:p>
    <w:p w14:paraId="6DE0141C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36204889">
      <w:pPr>
        <w:pStyle w:val="20"/>
        <w:spacing w:line="360" w:lineRule="auto"/>
        <w:ind w:firstLine="560"/>
        <w:outlineLvl w:val="1"/>
        <w:rPr>
          <w:rFonts w:hint="eastAsia" w:ascii="仿宋" w:hAnsi="仿宋" w:eastAsia="仿宋" w:cs="仿宋"/>
          <w:kern w:val="28"/>
          <w:sz w:val="28"/>
          <w:szCs w:val="28"/>
        </w:rPr>
      </w:pPr>
    </w:p>
    <w:p w14:paraId="3D5C98E9">
      <w:pPr>
        <w:pStyle w:val="14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bookmarkStart w:id="10" w:name="_Toc10503"/>
      <w:r>
        <w:rPr>
          <w:rFonts w:hint="eastAsia" w:ascii="仿宋" w:hAnsi="仿宋" w:eastAsia="仿宋" w:cs="仿宋"/>
          <w:sz w:val="28"/>
          <w:szCs w:val="28"/>
        </w:rPr>
        <w:t xml:space="preserve"> </w:t>
      </w:r>
      <w:bookmarkEnd w:id="3"/>
      <w:bookmarkEnd w:id="4"/>
      <w:bookmarkEnd w:id="5"/>
      <w:bookmarkEnd w:id="6"/>
      <w:bookmarkEnd w:id="7"/>
      <w:bookmarkEnd w:id="8"/>
      <w:bookmarkEnd w:id="10"/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要求</w:t>
      </w:r>
    </w:p>
    <w:p w14:paraId="36155B33">
      <w:pPr>
        <w:pStyle w:val="6"/>
        <w:spacing w:after="0"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一、项目概况</w:t>
      </w:r>
    </w:p>
    <w:p w14:paraId="16865AD3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.采购项目名称：绵阳市中医医院血液透析中心施工设计项目</w:t>
      </w:r>
    </w:p>
    <w:p w14:paraId="48646958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建设地点：涪城路14号怀恩楼10楼</w:t>
      </w:r>
    </w:p>
    <w:p w14:paraId="39DD8602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项目规模：涉及面积约1552㎡</w:t>
      </w:r>
    </w:p>
    <w:p w14:paraId="033A905A">
      <w:pPr>
        <w:pStyle w:val="6"/>
        <w:spacing w:after="0" w:line="360" w:lineRule="auto"/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★二、项目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设计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要求</w:t>
      </w:r>
    </w:p>
    <w:p w14:paraId="679B287F">
      <w:pPr>
        <w:spacing w:line="360" w:lineRule="auto"/>
        <w:ind w:firstLine="280" w:firstLineChars="1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将怀恩楼10楼一期及二期整体扩建为血液透析中心，设计至少包括功能区、辅助功能区、办公区及生活区等区域，各区域设置及通道符合最新版SOP要求。还包括水、电、气、照明、消防等所有内容。同时需确保分批施工过程中血液透析室可以进行正常诊疗活动。初步设计取得建设单位认可后再进行装饰装修深化设计，并出具各专业施工图，确保通过第三方审图机构的审查和卫生学流程审查。</w:t>
      </w:r>
    </w:p>
    <w:p w14:paraId="39E84535">
      <w:pPr>
        <w:pStyle w:val="6"/>
        <w:numPr>
          <w:ilvl w:val="0"/>
          <w:numId w:val="0"/>
        </w:numPr>
        <w:spacing w:after="0" w:line="360" w:lineRule="auto"/>
        <w:ind w:firstLine="562" w:firstLineChars="200"/>
        <w:rPr>
          <w:rFonts w:hint="eastAsia" w:ascii="仿宋" w:hAnsi="仿宋" w:eastAsia="仿宋" w:cs="仿宋"/>
          <w:b/>
          <w:bCs/>
          <w:spacing w:val="-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★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pacing w:val="-2"/>
          <w:sz w:val="28"/>
          <w:szCs w:val="28"/>
        </w:rPr>
        <w:t>商务要求</w:t>
      </w:r>
    </w:p>
    <w:p w14:paraId="25E91724">
      <w:pPr>
        <w:pStyle w:val="6"/>
        <w:numPr>
          <w:ilvl w:val="0"/>
          <w:numId w:val="1"/>
        </w:numPr>
        <w:spacing w:after="0"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付款方式 ：</w:t>
      </w:r>
      <w:r>
        <w:rPr>
          <w:rFonts w:hint="eastAsia" w:ascii="仿宋" w:hAnsi="仿宋" w:eastAsia="仿宋" w:cs="仿宋"/>
          <w:sz w:val="28"/>
          <w:szCs w:val="28"/>
        </w:rPr>
        <w:t>施工图设计完成并通过审核后，甲方确认后14个工作日付总设计费用的80%。剩余的20%在项目竣工验收合格后14个工作日支付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14F31CC4">
      <w:pPr>
        <w:pStyle w:val="7"/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至少提供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2022年1月1日至今</w:t>
      </w:r>
      <w:r>
        <w:rPr>
          <w:rFonts w:hint="eastAsia" w:ascii="仿宋" w:hAnsi="仿宋" w:eastAsia="仿宋" w:cs="仿宋"/>
          <w:sz w:val="28"/>
          <w:szCs w:val="28"/>
        </w:rPr>
        <w:t>类似项目业绩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，须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提供合同或成交/中标通知书扫描件加盖公章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</w:p>
    <w:p w14:paraId="6C360AE9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标注“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★</w:t>
      </w:r>
      <w:r>
        <w:rPr>
          <w:rFonts w:hint="eastAsia" w:ascii="仿宋" w:hAnsi="仿宋" w:eastAsia="仿宋" w:cs="仿宋"/>
          <w:sz w:val="28"/>
          <w:szCs w:val="28"/>
        </w:rPr>
        <w:t>”的条款为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实质性条款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供应商应全部满足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否则视为无效投标。</w:t>
      </w:r>
    </w:p>
    <w:p w14:paraId="1BBE0411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如需查勘现场，请联系伏老师：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13320906732</w:t>
      </w:r>
    </w:p>
    <w:p w14:paraId="57C6DB51">
      <w:pPr>
        <w:pStyle w:val="2"/>
        <w:spacing w:line="360" w:lineRule="auto"/>
        <w:ind w:firstLine="1968" w:firstLineChars="7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供应商资格要求及资格证明文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件</w:t>
      </w:r>
    </w:p>
    <w:p w14:paraId="1AD4F972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tbl>
      <w:tblPr>
        <w:tblStyle w:val="15"/>
        <w:tblW w:w="58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4"/>
        <w:gridCol w:w="6084"/>
      </w:tblGrid>
      <w:tr w14:paraId="14E9D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213" w:type="pct"/>
            <w:tcBorders>
              <w:right w:val="single" w:color="auto" w:sz="4" w:space="0"/>
            </w:tcBorders>
            <w:noWrap w:val="0"/>
            <w:vAlign w:val="center"/>
          </w:tcPr>
          <w:p w14:paraId="2F76C24A">
            <w:pPr>
              <w:spacing w:line="360" w:lineRule="auto"/>
              <w:ind w:firstLine="28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投标人资格资质性要求</w:t>
            </w:r>
          </w:p>
        </w:tc>
        <w:tc>
          <w:tcPr>
            <w:tcW w:w="2786" w:type="pct"/>
            <w:tcBorders>
              <w:left w:val="single" w:color="auto" w:sz="4" w:space="0"/>
            </w:tcBorders>
            <w:noWrap w:val="0"/>
            <w:vAlign w:val="center"/>
          </w:tcPr>
          <w:p w14:paraId="75E7B797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提供的相关证明材料（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须加盖鲜章）</w:t>
            </w:r>
          </w:p>
        </w:tc>
      </w:tr>
      <w:tr w14:paraId="0B08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213" w:type="pct"/>
            <w:tcBorders>
              <w:right w:val="single" w:color="auto" w:sz="4" w:space="0"/>
            </w:tcBorders>
            <w:noWrap w:val="0"/>
            <w:vAlign w:val="center"/>
          </w:tcPr>
          <w:p w14:paraId="0D022BD0"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具有独立承担民事责任的能力</w:t>
            </w:r>
          </w:p>
        </w:tc>
        <w:tc>
          <w:tcPr>
            <w:tcW w:w="2786" w:type="pct"/>
            <w:tcBorders>
              <w:left w:val="single" w:color="auto" w:sz="4" w:space="0"/>
            </w:tcBorders>
            <w:noWrap w:val="0"/>
            <w:vAlign w:val="center"/>
          </w:tcPr>
          <w:p w14:paraId="10A877C3"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提供有效期内的营业执照</w:t>
            </w:r>
          </w:p>
        </w:tc>
      </w:tr>
      <w:tr w14:paraId="5EE7C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213" w:type="pct"/>
            <w:noWrap w:val="0"/>
            <w:vAlign w:val="center"/>
          </w:tcPr>
          <w:p w14:paraId="50E7E64F"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具有良好的商业信誉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和健全的财务会计制度</w:t>
            </w:r>
          </w:p>
        </w:tc>
        <w:tc>
          <w:tcPr>
            <w:tcW w:w="2786" w:type="pct"/>
            <w:noWrap w:val="0"/>
            <w:vAlign w:val="center"/>
          </w:tcPr>
          <w:p w14:paraId="680D416F"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35888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2213" w:type="pct"/>
            <w:noWrap w:val="0"/>
            <w:vAlign w:val="center"/>
          </w:tcPr>
          <w:p w14:paraId="005C2482"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具有履行合同所必须的设备和专业技术能力</w:t>
            </w:r>
          </w:p>
        </w:tc>
        <w:tc>
          <w:tcPr>
            <w:tcW w:w="2786" w:type="pct"/>
            <w:noWrap w:val="0"/>
            <w:vAlign w:val="center"/>
          </w:tcPr>
          <w:p w14:paraId="6EC6BA53"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736B0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13" w:type="pct"/>
            <w:tcBorders>
              <w:bottom w:val="single" w:color="auto" w:sz="4" w:space="0"/>
            </w:tcBorders>
            <w:noWrap w:val="0"/>
            <w:vAlign w:val="center"/>
          </w:tcPr>
          <w:p w14:paraId="7C96003A"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具有依法缴纳税收和社会保障资金的良好记录</w:t>
            </w:r>
          </w:p>
        </w:tc>
        <w:tc>
          <w:tcPr>
            <w:tcW w:w="2786" w:type="pct"/>
            <w:noWrap w:val="0"/>
            <w:vAlign w:val="center"/>
          </w:tcPr>
          <w:p w14:paraId="2021A017"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18985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213" w:type="pct"/>
            <w:noWrap w:val="0"/>
            <w:vAlign w:val="center"/>
          </w:tcPr>
          <w:p w14:paraId="5AD9548B"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参加本次采购活动前三年内，在经营活动中没有重大违法记录</w:t>
            </w:r>
          </w:p>
        </w:tc>
        <w:tc>
          <w:tcPr>
            <w:tcW w:w="2786" w:type="pct"/>
            <w:noWrap w:val="0"/>
            <w:vAlign w:val="center"/>
          </w:tcPr>
          <w:p w14:paraId="441826EB"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30B2A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213" w:type="pct"/>
            <w:noWrap w:val="0"/>
            <w:vAlign w:val="center"/>
          </w:tcPr>
          <w:p w14:paraId="2AFC46E1"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具备建筑行业（建筑工程）设计乙级及以上资质</w:t>
            </w:r>
          </w:p>
        </w:tc>
        <w:tc>
          <w:tcPr>
            <w:tcW w:w="2786" w:type="pct"/>
            <w:noWrap w:val="0"/>
            <w:vAlign w:val="center"/>
          </w:tcPr>
          <w:p w14:paraId="080958DE"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/>
              </w:rPr>
              <w:t>提供有效期内资质文件复印件</w:t>
            </w:r>
          </w:p>
        </w:tc>
      </w:tr>
      <w:tr w14:paraId="451A8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213" w:type="pct"/>
            <w:tcBorders>
              <w:bottom w:val="single" w:color="auto" w:sz="4" w:space="0"/>
            </w:tcBorders>
            <w:noWrap w:val="0"/>
            <w:vAlign w:val="center"/>
          </w:tcPr>
          <w:p w14:paraId="432BB7D0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本项目不接受联合体参加</w:t>
            </w:r>
          </w:p>
        </w:tc>
        <w:tc>
          <w:tcPr>
            <w:tcW w:w="2786" w:type="pct"/>
            <w:noWrap w:val="0"/>
            <w:vAlign w:val="center"/>
          </w:tcPr>
          <w:p w14:paraId="1A244CB2"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</w:tbl>
    <w:p w14:paraId="34FCB1D5">
      <w:pPr>
        <w:pStyle w:val="14"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11" w:name="_Toc509579146"/>
      <w:bookmarkStart w:id="12" w:name="_Toc4225"/>
      <w:bookmarkStart w:id="13" w:name="_Toc183582232"/>
      <w:bookmarkStart w:id="14" w:name="_Toc217446057"/>
      <w:bookmarkStart w:id="15" w:name="_Toc183682369"/>
      <w:bookmarkStart w:id="16" w:name="PO_默认文件内容_26"/>
    </w:p>
    <w:p w14:paraId="59ACC4C3">
      <w:pPr>
        <w:pStyle w:val="14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响应文件格式</w:t>
      </w:r>
      <w:bookmarkEnd w:id="11"/>
      <w:bookmarkEnd w:id="12"/>
    </w:p>
    <w:p w14:paraId="29474A04">
      <w:pPr>
        <w:spacing w:line="360" w:lineRule="auto"/>
        <w:jc w:val="left"/>
        <w:rPr>
          <w:rFonts w:hint="eastAsia" w:ascii="仿宋" w:hAnsi="仿宋" w:eastAsia="仿宋" w:cs="仿宋"/>
          <w:b/>
          <w:bCs/>
          <w:spacing w:val="8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响应文件提供正本一份，副本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份，响应文件扫描件一份放于U盘，密封，公司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须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加盖鲜章。</w:t>
      </w:r>
    </w:p>
    <w:p w14:paraId="77F3F18D">
      <w:pPr>
        <w:spacing w:line="360" w:lineRule="auto"/>
        <w:ind w:firstLine="594" w:firstLineChars="200"/>
        <w:jc w:val="left"/>
        <w:rPr>
          <w:rFonts w:hint="eastAsia" w:ascii="仿宋" w:hAnsi="仿宋" w:eastAsia="仿宋" w:cs="仿宋"/>
          <w:b/>
          <w:spacing w:val="8"/>
          <w:sz w:val="28"/>
          <w:szCs w:val="28"/>
        </w:rPr>
      </w:pPr>
    </w:p>
    <w:p w14:paraId="37E5AD2B">
      <w:pPr>
        <w:spacing w:line="360" w:lineRule="auto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6AFAE7CF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响应文件</w:t>
      </w:r>
    </w:p>
    <w:p w14:paraId="68BBD6C0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245745</wp:posOffset>
                </wp:positionV>
                <wp:extent cx="2259330" cy="471805"/>
                <wp:effectExtent l="4445" t="4445" r="22225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33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87E182D">
                            <w:pPr>
                              <w:rPr>
                                <w:rFonts w:ascii="黑体" w:eastAsia="黑体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/>
                                <w:sz w:val="48"/>
                                <w:szCs w:val="48"/>
                              </w:rPr>
                              <w:t>正本或副本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7pt;margin-top:19.35pt;height:37.15pt;width:177.9pt;z-index:251659264;mso-width-relative:page;mso-height-relative:page;" fillcolor="#FFFFFF" filled="t" stroked="t" coordsize="21600,21600" o:gfxdata="UEsDBAoAAAAAAIdO4kAAAAAAAAAAAAAAAAAEAAAAZHJzL1BLAwQUAAAACACHTuJAZ83w4toAAAAL&#10;AQAADwAAAGRycy9kb3ducmV2LnhtbE2PwU7DMAyG70i8Q2QkLoglXUtXStMdkEBwg4HgmjVeW5E4&#10;Jcm68fZkJ7jZ8qff39+sj9awGX0YHUnIFgIYUuf0SL2E97eH6wpYiIq0Mo5Qwg8GWLfnZ42qtTvQ&#10;K86b2LMUQqFWEoYYp5rz0A1oVVi4CSndds5bFdPqe669OqRwa/hSiJJbNVL6MKgJ7wfsvjZ7K6Eq&#10;nubP8Jy/fHTlztzGq9X8+O2lvLzIxB2wiMf4B8NJP6lDm5y2bk86MCOhLG6KhErIqxWwEyBEtgS2&#10;TVOWC+Btw/93aH8BUEsDBBQAAAAIAIdO4kAfzHUDEQIAAEQEAAAOAAAAZHJzL2Uyb0RvYy54bWyt&#10;U82O0zAQviPxDpbvNGlLYTdquhKUckGAtPAAru0klvwnj9ukLwBvwIkLd56rz7Fjp1u6C4c9kIMz&#10;nhl/M/PNzPJmMJrsZQDlbE2nk5ISabkTyrY1/fpl8+KKEojMCqadlTU9SKA3q+fPlr2v5Mx1TgsZ&#10;CIJYqHpf0y5GXxUF8E4aBhPnpUVj44JhEa+hLURgPaIbXczK8lXRuyB8cFwCoHY9GukJMTwF0DWN&#10;4nLt+M5IG0fUIDWLWBJ0ygNd5WybRvL4qWlARqJripXGfGIQlLfpLFZLVrWB+U7xUwrsKSk8qskw&#10;ZTHoGWrNIiO7oP6CMooHB66JE+5MMRaSGcEqpuUjbm475mWuBakGfyYd/h8s/7j/HIgSNZ1TYpnB&#10;hh9/fD/+/H389Y3MEz29hwq9bj36xeGNG3Bo7vWAylT10AST/lgPQTuSeziTK4dIOCpns8X1fI4m&#10;jraXr6dX5SLBFH9e+wDxvXSGJKGmAZuXOWX7DxBH13uXFAycVmKjtM6X0G7f6kD2DBu9yd8J/YGb&#10;tqSv6fVitsA8GE5vg1ODovHIANg2x3vwAi6By/z9CzgltmbQjQlkhOTGKqOiDFnqJBPvrCDx4JFl&#10;i8tFUzJGCkq0xF1MUvaMTOmneCJ32qYgMk/6iaXUsLExSYrDdkDQJG6dOGATdz6otkOCcxuLZMHh&#10;yp04LUKa3ss7ypfLv7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83w4toAAAALAQAADwAAAAAA&#10;AAABACAAAAAiAAAAZHJzL2Rvd25yZXYueG1sUEsBAhQAFAAAAAgAh07iQB/MdQMRAgAARAQAAA4A&#10;AAAAAAAAAQAgAAAAKQ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7E182D">
                      <w:pPr>
                        <w:rPr>
                          <w:rFonts w:ascii="黑体" w:eastAsia="黑体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黑体" w:hAnsi="宋体" w:eastAsia="黑体"/>
                          <w:b/>
                          <w:sz w:val="48"/>
                          <w:szCs w:val="48"/>
                        </w:rPr>
                        <w:t>正本或副本</w:t>
                      </w:r>
                    </w:p>
                  </w:txbxContent>
                </v:textbox>
              </v:shape>
            </w:pict>
          </mc:Fallback>
        </mc:AlternateContent>
      </w:r>
    </w:p>
    <w:p w14:paraId="64240E21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 w14:paraId="646C93B9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 w14:paraId="3317575D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采购人：绵阳市中医医院</w:t>
      </w:r>
    </w:p>
    <w:p w14:paraId="40247231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投标项目编号：</w:t>
      </w:r>
    </w:p>
    <w:p w14:paraId="518A1323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投标项目名称：</w:t>
      </w:r>
    </w:p>
    <w:p w14:paraId="61E73F58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 xml:space="preserve">供应商名称（加盖公章）：        </w:t>
      </w:r>
    </w:p>
    <w:p w14:paraId="46B3096C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法定代表人或授权代理人（签字或盖章）：</w:t>
      </w:r>
    </w:p>
    <w:p w14:paraId="76DFEB26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日期：</w:t>
      </w:r>
    </w:p>
    <w:p w14:paraId="62CE08F4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投标日期：年月日</w:t>
      </w:r>
    </w:p>
    <w:p w14:paraId="666A1FE6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联系电话：</w:t>
      </w:r>
    </w:p>
    <w:p w14:paraId="387C0527">
      <w:pPr>
        <w:spacing w:line="360" w:lineRule="auto"/>
        <w:ind w:firstLine="1687" w:firstLineChars="600"/>
        <w:jc w:val="left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</w:pPr>
    </w:p>
    <w:p w14:paraId="611BCAB1">
      <w:pPr>
        <w:spacing w:line="360" w:lineRule="auto"/>
        <w:ind w:firstLine="1687" w:firstLineChars="600"/>
        <w:jc w:val="left"/>
        <w:rPr>
          <w:rFonts w:hint="eastAsia" w:ascii="仿宋" w:hAnsi="仿宋" w:eastAsia="仿宋" w:cs="仿宋"/>
          <w:b/>
          <w:bCs/>
          <w:spacing w:val="8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文件首页编制目录及页码一览表</w:t>
      </w:r>
    </w:p>
    <w:p w14:paraId="12E67984">
      <w:pPr>
        <w:spacing w:line="360" w:lineRule="auto"/>
        <w:jc w:val="left"/>
        <w:rPr>
          <w:rFonts w:hint="eastAsia" w:ascii="仿宋" w:hAnsi="仿宋" w:eastAsia="仿宋" w:cs="仿宋"/>
          <w:b/>
          <w:bCs/>
          <w:spacing w:val="8"/>
          <w:sz w:val="28"/>
          <w:szCs w:val="28"/>
        </w:rPr>
      </w:pPr>
    </w:p>
    <w:p w14:paraId="6640038A">
      <w:pPr>
        <w:spacing w:line="360" w:lineRule="auto"/>
        <w:jc w:val="left"/>
        <w:rPr>
          <w:rFonts w:hint="eastAsia" w:ascii="仿宋" w:hAnsi="仿宋" w:eastAsia="仿宋" w:cs="仿宋"/>
          <w:b/>
          <w:bCs/>
          <w:spacing w:val="8"/>
          <w:sz w:val="28"/>
          <w:szCs w:val="28"/>
        </w:rPr>
      </w:pPr>
    </w:p>
    <w:p w14:paraId="439ABE66">
      <w:pPr>
        <w:spacing w:line="360" w:lineRule="auto"/>
        <w:jc w:val="left"/>
        <w:rPr>
          <w:rFonts w:hint="eastAsia" w:ascii="仿宋" w:hAnsi="仿宋" w:eastAsia="仿宋" w:cs="仿宋"/>
          <w:b/>
          <w:bCs/>
          <w:spacing w:val="8"/>
          <w:sz w:val="28"/>
          <w:szCs w:val="28"/>
        </w:rPr>
      </w:pPr>
    </w:p>
    <w:p w14:paraId="78B5D99C">
      <w:pPr>
        <w:spacing w:line="360" w:lineRule="auto"/>
        <w:jc w:val="left"/>
        <w:rPr>
          <w:rFonts w:hint="eastAsia" w:ascii="仿宋" w:hAnsi="仿宋" w:eastAsia="仿宋" w:cs="仿宋"/>
          <w:b/>
          <w:bCs/>
          <w:spacing w:val="8"/>
          <w:sz w:val="28"/>
          <w:szCs w:val="28"/>
        </w:rPr>
      </w:pPr>
    </w:p>
    <w:p w14:paraId="06ABF6EC">
      <w:pPr>
        <w:spacing w:line="360" w:lineRule="auto"/>
        <w:jc w:val="left"/>
        <w:rPr>
          <w:rFonts w:hint="eastAsia" w:ascii="仿宋" w:hAnsi="仿宋" w:eastAsia="仿宋" w:cs="仿宋"/>
          <w:b/>
          <w:bCs/>
          <w:spacing w:val="8"/>
          <w:sz w:val="28"/>
          <w:szCs w:val="28"/>
        </w:rPr>
      </w:pPr>
    </w:p>
    <w:p w14:paraId="4AA8C427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3785D3F3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1F250850">
      <w:pPr>
        <w:spacing w:line="360" w:lineRule="auto"/>
        <w:ind w:firstLine="3489" w:firstLineChars="1100"/>
        <w:jc w:val="left"/>
        <w:rPr>
          <w:rFonts w:hint="eastAsia" w:ascii="仿宋" w:hAnsi="仿宋" w:eastAsia="仿宋" w:cs="仿宋"/>
          <w:b/>
          <w:bCs/>
          <w:spacing w:val="8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8"/>
          <w:sz w:val="30"/>
          <w:szCs w:val="30"/>
        </w:rPr>
        <w:t>首次报价单</w:t>
      </w:r>
    </w:p>
    <w:p w14:paraId="2F9FDE20">
      <w:pPr>
        <w:spacing w:line="360" w:lineRule="auto"/>
        <w:ind w:firstLine="840" w:firstLineChars="300"/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项目名称：</w:t>
      </w:r>
    </w:p>
    <w:p w14:paraId="44CDFDBF">
      <w:pPr>
        <w:spacing w:after="100" w:afterAutospacing="1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kern w:val="0"/>
          <w:sz w:val="28"/>
          <w:szCs w:val="28"/>
        </w:rPr>
        <w:t>编号：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 </w:t>
      </w:r>
    </w:p>
    <w:tbl>
      <w:tblPr>
        <w:tblStyle w:val="15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7718"/>
      </w:tblGrid>
      <w:tr w14:paraId="1DE89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</w:tcPr>
          <w:p w14:paraId="0CDF12AC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供应商/自然人名称</w:t>
            </w:r>
          </w:p>
        </w:tc>
        <w:tc>
          <w:tcPr>
            <w:tcW w:w="7718" w:type="dxa"/>
          </w:tcPr>
          <w:p w14:paraId="28140820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</w:pPr>
          </w:p>
        </w:tc>
      </w:tr>
      <w:tr w14:paraId="64EFD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59" w:type="dxa"/>
          </w:tcPr>
          <w:p w14:paraId="2B17C842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报价</w:t>
            </w:r>
          </w:p>
        </w:tc>
        <w:tc>
          <w:tcPr>
            <w:tcW w:w="7718" w:type="dxa"/>
          </w:tcPr>
          <w:p w14:paraId="0CA0B077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ind w:left="1013" w:hanging="1181" w:hangingChars="422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小写：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</w:t>
            </w:r>
          </w:p>
          <w:p w14:paraId="284DCCFE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ind w:left="1013" w:hanging="1181" w:hangingChars="422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大写：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</w:t>
            </w:r>
          </w:p>
        </w:tc>
      </w:tr>
      <w:tr w14:paraId="4814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</w:tcPr>
          <w:p w14:paraId="28AC259B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备注</w:t>
            </w:r>
          </w:p>
        </w:tc>
        <w:tc>
          <w:tcPr>
            <w:tcW w:w="7718" w:type="dxa"/>
          </w:tcPr>
          <w:p w14:paraId="3D4F51F6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</w:pPr>
          </w:p>
        </w:tc>
      </w:tr>
    </w:tbl>
    <w:p w14:paraId="6BA77BED">
      <w:pPr>
        <w:adjustRightInd w:val="0"/>
        <w:spacing w:line="360" w:lineRule="auto"/>
        <w:ind w:firstLine="594" w:firstLineChars="200"/>
        <w:rPr>
          <w:rFonts w:hint="eastAsia" w:ascii="仿宋" w:hAnsi="仿宋" w:eastAsia="仿宋" w:cs="仿宋"/>
          <w:b/>
          <w:bCs/>
          <w:spacing w:val="8"/>
          <w:sz w:val="28"/>
          <w:szCs w:val="28"/>
        </w:rPr>
      </w:pPr>
    </w:p>
    <w:p w14:paraId="467F4EA4">
      <w:pPr>
        <w:adjustRightIn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spacing w:val="8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t>所有报价均用人民币表示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，所报价格是交货地的验收价格，报价包含本项目所需的一切费用。</w:t>
      </w:r>
    </w:p>
    <w:p w14:paraId="22109114">
      <w:p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供应商名称：（盖单位公章）：</w:t>
      </w:r>
    </w:p>
    <w:p w14:paraId="263B6D8A">
      <w:p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法定代表人或委托代理人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（签字或加盖个人印章）</w:t>
      </w:r>
    </w:p>
    <w:p w14:paraId="459FFE96">
      <w:pPr>
        <w:adjustRightIn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</w:p>
    <w:p w14:paraId="5DDFD509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      年      月     日</w:t>
      </w:r>
    </w:p>
    <w:p w14:paraId="2687C79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188833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5010C2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1F6586D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082BED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7F3945E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B63EF11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0647CD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085EAF5">
      <w:pPr>
        <w:spacing w:line="360" w:lineRule="auto"/>
        <w:ind w:right="482"/>
        <w:jc w:val="center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最终报价表</w:t>
      </w:r>
    </w:p>
    <w:p w14:paraId="0C6A8A83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</w:p>
    <w:p w14:paraId="7B7BE0A1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采购编号：</w:t>
      </w:r>
    </w:p>
    <w:tbl>
      <w:tblPr>
        <w:tblStyle w:val="15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7718"/>
      </w:tblGrid>
      <w:tr w14:paraId="62D3E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</w:tcPr>
          <w:p w14:paraId="332600C7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供应商/自然人名称</w:t>
            </w:r>
          </w:p>
        </w:tc>
        <w:tc>
          <w:tcPr>
            <w:tcW w:w="7718" w:type="dxa"/>
          </w:tcPr>
          <w:p w14:paraId="0ACD6C4D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</w:pPr>
          </w:p>
        </w:tc>
      </w:tr>
      <w:tr w14:paraId="1F6FB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859" w:type="dxa"/>
          </w:tcPr>
          <w:p w14:paraId="1C236E14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报价</w:t>
            </w:r>
          </w:p>
        </w:tc>
        <w:tc>
          <w:tcPr>
            <w:tcW w:w="7718" w:type="dxa"/>
          </w:tcPr>
          <w:p w14:paraId="0E6452A1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ind w:left="1013" w:hanging="1181" w:hangingChars="422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小写：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</w:t>
            </w:r>
          </w:p>
          <w:p w14:paraId="138B0B80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ind w:left="1013" w:hanging="1181" w:hangingChars="422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大写：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</w:t>
            </w:r>
          </w:p>
        </w:tc>
      </w:tr>
      <w:tr w14:paraId="4A594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</w:tcPr>
          <w:p w14:paraId="58D49175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备注</w:t>
            </w:r>
          </w:p>
        </w:tc>
        <w:tc>
          <w:tcPr>
            <w:tcW w:w="7718" w:type="dxa"/>
          </w:tcPr>
          <w:p w14:paraId="407F5BA9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</w:pPr>
          </w:p>
        </w:tc>
      </w:tr>
    </w:tbl>
    <w:p w14:paraId="04D2C2DE">
      <w:pPr>
        <w:widowControl/>
        <w:spacing w:line="360" w:lineRule="auto"/>
        <w:ind w:firstLine="560" w:firstLineChars="200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</w:p>
    <w:p w14:paraId="5BDFE61B">
      <w:pPr>
        <w:widowControl/>
        <w:spacing w:line="360" w:lineRule="auto"/>
        <w:ind w:firstLine="560" w:firstLineChars="200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 1.所有报价均用人民币表示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，所报价格是交货地的验收价格，报价包含本项目所需的一切费用。</w:t>
      </w:r>
    </w:p>
    <w:p w14:paraId="4913752D">
      <w:pPr>
        <w:widowControl/>
        <w:spacing w:line="360" w:lineRule="auto"/>
        <w:ind w:firstLine="560" w:firstLineChars="200"/>
        <w:jc w:val="left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2、此表不在响应文件中体现，通过资格性及符合性审查后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现场递交。</w:t>
      </w:r>
    </w:p>
    <w:p w14:paraId="3FEBD407">
      <w:pPr>
        <w:widowControl/>
        <w:spacing w:line="360" w:lineRule="auto"/>
        <w:ind w:firstLine="560" w:firstLineChars="200"/>
        <w:jc w:val="left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3、供应商自行准备此表盖章现场备用。</w:t>
      </w:r>
    </w:p>
    <w:p w14:paraId="0C19B3D4">
      <w:pPr>
        <w:widowControl/>
        <w:spacing w:line="360" w:lineRule="auto"/>
        <w:ind w:firstLine="560" w:firstLineChars="200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4、最终报价不能超过初始报价，否则将作为无效响应处理（采购人现场修改实质性要求的除外）。</w:t>
      </w:r>
    </w:p>
    <w:p w14:paraId="17E42412">
      <w:p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供应商名称：（盖单位公章）：</w:t>
      </w:r>
    </w:p>
    <w:p w14:paraId="304CA301">
      <w:p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法定代表人或委托代理人（签字或加盖个人印章）</w:t>
      </w:r>
    </w:p>
    <w:p w14:paraId="336B66C3">
      <w:p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日    期：  年  月  日</w:t>
      </w:r>
    </w:p>
    <w:p w14:paraId="069A44D7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04AFCF81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5D020CBA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27B8416A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36549C5E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1A5DA651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法定代表人身份证明</w:t>
      </w:r>
    </w:p>
    <w:p w14:paraId="35FF8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名称：</w:t>
      </w:r>
    </w:p>
    <w:p w14:paraId="1F786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 w14:paraId="24C96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 w14:paraId="7CAE4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成立时间：年月日</w:t>
      </w:r>
    </w:p>
    <w:p w14:paraId="0B2C2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 w14:paraId="11BC2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姓名：性别：年龄：职务：</w:t>
      </w:r>
    </w:p>
    <w:p w14:paraId="468CB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名称）的法定代表人。</w:t>
      </w:r>
    </w:p>
    <w:p w14:paraId="00C59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6E383094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名称（加盖公章）：        </w:t>
      </w:r>
    </w:p>
    <w:p w14:paraId="2F16246D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法定代表人（签字或盖章）：</w:t>
      </w:r>
    </w:p>
    <w:p w14:paraId="26EFA2C2">
      <w:pPr>
        <w:pStyle w:val="6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日期：</w:t>
      </w:r>
    </w:p>
    <w:p w14:paraId="34791C6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注：附法定代表人身份证复印件。</w:t>
      </w:r>
    </w:p>
    <w:p w14:paraId="5823ED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1D21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473EE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4D977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授权委托书</w:t>
      </w:r>
    </w:p>
    <w:p w14:paraId="2AD71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（姓名）本人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系（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名称）的法定代表人，现委托（姓名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）（</w:t>
      </w:r>
      <w:r>
        <w:rPr>
          <w:rFonts w:hint="eastAsia" w:ascii="仿宋" w:hAnsi="仿宋" w:eastAsia="仿宋" w:cs="仿宋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为我方代理人。代理人根据授权，以我方名义签署、澄清、说明、补正、递交、撤回、修改（项目名称）响应申请文件、签订合同和处理有关事宜，其法律后果由我方承担。</w:t>
      </w:r>
    </w:p>
    <w:p w14:paraId="2FC49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委托期限：。</w:t>
      </w:r>
    </w:p>
    <w:p w14:paraId="3F845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24DB542C"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名称（加盖公章）：        </w:t>
      </w:r>
    </w:p>
    <w:p w14:paraId="2316AABF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（签字或加盖个人印章）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）：</w:t>
      </w:r>
    </w:p>
    <w:p w14:paraId="6C744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委托代理人（签字或加盖个人印章）：</w:t>
      </w:r>
    </w:p>
    <w:p w14:paraId="49A32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日期：年月日</w:t>
      </w:r>
    </w:p>
    <w:p w14:paraId="013AF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如由法定代表人签署响应文件时，无需提供本授权委托书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25B0D82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附法定代表人和委托代理人身份证复印件。</w:t>
      </w:r>
    </w:p>
    <w:p w14:paraId="6A39754A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57977C0A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52E0AC53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项目设计</w:t>
      </w:r>
      <w:r>
        <w:rPr>
          <w:rFonts w:hint="eastAsia" w:ascii="仿宋" w:hAnsi="仿宋" w:eastAsia="仿宋" w:cs="仿宋"/>
          <w:b/>
          <w:sz w:val="28"/>
          <w:szCs w:val="28"/>
        </w:rPr>
        <w:t>要求响应表</w:t>
      </w:r>
    </w:p>
    <w:p w14:paraId="4D3BD7C4"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项目编号：</w:t>
      </w:r>
    </w:p>
    <w:p w14:paraId="26B7E76B"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项目名称：</w:t>
      </w:r>
    </w:p>
    <w:tbl>
      <w:tblPr>
        <w:tblStyle w:val="15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390"/>
        <w:gridCol w:w="2413"/>
        <w:gridCol w:w="1569"/>
        <w:gridCol w:w="1691"/>
      </w:tblGrid>
      <w:tr w14:paraId="56030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BD37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450B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招标文件</w:t>
            </w:r>
          </w:p>
          <w:p w14:paraId="6D7D02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E6CC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投标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响应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8CA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正/负</w:t>
            </w:r>
          </w:p>
          <w:p w14:paraId="11571036">
            <w:pPr>
              <w:spacing w:line="360" w:lineRule="auto"/>
              <w:ind w:firstLine="148" w:firstLineChars="5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8"/>
                <w:szCs w:val="28"/>
              </w:rPr>
              <w:t>偏离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163E7">
            <w:pPr>
              <w:spacing w:line="360" w:lineRule="auto"/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</w:tr>
      <w:tr w14:paraId="33A07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3573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4DF4A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C6E41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2AD8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73D58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2DEE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71E2F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37474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94CD9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ADDD0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4EFCF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1BE0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49948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04452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C3508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F0BFA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94B71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1FF240FF">
      <w:pPr>
        <w:adjustRightInd w:val="0"/>
        <w:spacing w:line="360" w:lineRule="auto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</w:pPr>
    </w:p>
    <w:p w14:paraId="6911EE07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注：1.以上表格格式行、列可增减。</w:t>
      </w:r>
    </w:p>
    <w:p w14:paraId="36607A35">
      <w:pPr>
        <w:spacing w:line="360" w:lineRule="auto"/>
        <w:ind w:firstLine="592" w:firstLineChars="200"/>
        <w:jc w:val="left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2.供应商按照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lang w:eastAsia="zh-CN"/>
        </w:rPr>
        <w:t>谈判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文件要求做出应答。</w:t>
      </w:r>
    </w:p>
    <w:p w14:paraId="24BE0389">
      <w:pPr>
        <w:spacing w:line="360" w:lineRule="auto"/>
        <w:ind w:firstLine="59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.供应商必须据实填写，不得虚假响应，否则将取消其投标或中标资格等。</w:t>
      </w:r>
    </w:p>
    <w:p w14:paraId="43EBCCAE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名称（加盖公章）：        </w:t>
      </w:r>
    </w:p>
    <w:p w14:paraId="15786374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法定代表人或授权代理人</w:t>
      </w:r>
      <w:r>
        <w:rPr>
          <w:rFonts w:hint="eastAsia" w:ascii="仿宋" w:hAnsi="仿宋" w:eastAsia="仿宋" w:cs="仿宋"/>
          <w:sz w:val="28"/>
          <w:szCs w:val="28"/>
        </w:rPr>
        <w:t>（签字或加盖个人印章）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：</w:t>
      </w:r>
    </w:p>
    <w:p w14:paraId="1E3A42EA">
      <w:pPr>
        <w:pStyle w:val="6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日期：</w:t>
      </w:r>
    </w:p>
    <w:p w14:paraId="2C5C9798">
      <w:pPr>
        <w:pStyle w:val="3"/>
        <w:numPr>
          <w:ilvl w:val="2"/>
          <w:numId w:val="0"/>
        </w:numPr>
        <w:spacing w:line="360" w:lineRule="auto"/>
        <w:jc w:val="center"/>
        <w:rPr>
          <w:rFonts w:hint="eastAsia" w:ascii="仿宋" w:hAnsi="仿宋" w:eastAsia="仿宋" w:cs="仿宋"/>
          <w:bCs w:val="0"/>
          <w:sz w:val="28"/>
          <w:szCs w:val="28"/>
        </w:rPr>
      </w:pPr>
    </w:p>
    <w:p w14:paraId="1FE17CAD">
      <w:pPr>
        <w:spacing w:line="360" w:lineRule="auto"/>
        <w:rPr>
          <w:rFonts w:hint="eastAsia" w:ascii="仿宋" w:hAnsi="仿宋" w:eastAsia="仿宋" w:cs="仿宋"/>
          <w:bCs w:val="0"/>
          <w:sz w:val="28"/>
          <w:szCs w:val="28"/>
        </w:rPr>
      </w:pPr>
    </w:p>
    <w:p w14:paraId="4CDC2DB5">
      <w:pPr>
        <w:pStyle w:val="3"/>
        <w:numPr>
          <w:ilvl w:val="2"/>
          <w:numId w:val="0"/>
        </w:numPr>
        <w:spacing w:line="360" w:lineRule="auto"/>
        <w:jc w:val="center"/>
        <w:rPr>
          <w:rFonts w:hint="eastAsia" w:ascii="仿宋" w:hAnsi="仿宋" w:eastAsia="仿宋" w:cs="仿宋"/>
          <w:bCs w:val="0"/>
          <w:sz w:val="28"/>
          <w:szCs w:val="28"/>
        </w:rPr>
      </w:pPr>
      <w:r>
        <w:rPr>
          <w:rFonts w:hint="eastAsia" w:ascii="仿宋" w:hAnsi="仿宋" w:eastAsia="仿宋" w:cs="仿宋"/>
          <w:bCs w:val="0"/>
          <w:sz w:val="28"/>
          <w:szCs w:val="28"/>
        </w:rPr>
        <w:t>商务应答表</w:t>
      </w:r>
    </w:p>
    <w:p w14:paraId="62386C5B">
      <w:pPr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 w:val="0"/>
          <w:sz w:val="28"/>
          <w:szCs w:val="28"/>
          <w:lang w:eastAsia="zh-CN"/>
        </w:rPr>
        <w:t>项目编号：</w:t>
      </w:r>
    </w:p>
    <w:p w14:paraId="3FB897D5">
      <w:pPr>
        <w:widowControl/>
        <w:spacing w:line="360" w:lineRule="auto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</w:p>
    <w:tbl>
      <w:tblPr>
        <w:tblStyle w:val="15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85"/>
        <w:gridCol w:w="2551"/>
        <w:gridCol w:w="3137"/>
      </w:tblGrid>
      <w:tr w14:paraId="75CF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2E2CA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9206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商务要求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5283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具体要求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76B4B">
            <w:pPr>
              <w:widowControl/>
              <w:spacing w:line="360" w:lineRule="auto"/>
              <w:ind w:firstLine="548" w:firstLineChars="196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响应情况</w:t>
            </w:r>
          </w:p>
        </w:tc>
      </w:tr>
      <w:tr w14:paraId="019F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9C467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C151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A82D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DDA7A2">
            <w:pPr>
              <w:widowControl/>
              <w:spacing w:line="360" w:lineRule="auto"/>
              <w:ind w:firstLine="548" w:firstLineChars="196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70F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9B999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F78E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E0B2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D3D6FE">
            <w:pPr>
              <w:widowControl/>
              <w:spacing w:line="360" w:lineRule="auto"/>
              <w:ind w:firstLine="548" w:firstLineChars="196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4AE6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D2053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B7F1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9AB0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074D77">
            <w:pPr>
              <w:widowControl/>
              <w:spacing w:line="360" w:lineRule="auto"/>
              <w:ind w:firstLine="548" w:firstLineChars="196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3D1970E6">
      <w:pPr>
        <w:widowControl/>
        <w:spacing w:line="360" w:lineRule="auto"/>
        <w:ind w:firstLine="548" w:firstLineChars="196"/>
        <w:jc w:val="left"/>
        <w:rPr>
          <w:rFonts w:hint="eastAsia" w:ascii="仿宋" w:hAnsi="仿宋" w:eastAsia="仿宋" w:cs="仿宋"/>
          <w:strike/>
          <w:color w:val="0070C0"/>
          <w:sz w:val="28"/>
          <w:szCs w:val="28"/>
        </w:rPr>
      </w:pPr>
      <w:r>
        <w:rPr>
          <w:rFonts w:hint="eastAsia" w:ascii="仿宋" w:hAnsi="仿宋" w:eastAsia="仿宋" w:cs="仿宋"/>
          <w:strike/>
          <w:color w:val="0070C0"/>
          <w:sz w:val="28"/>
          <w:szCs w:val="28"/>
        </w:rPr>
        <w:t xml:space="preserve"> </w:t>
      </w:r>
    </w:p>
    <w:p w14:paraId="03E5AA67">
      <w:pPr>
        <w:widowControl/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注：1.以上表格格式行、列可增减。</w:t>
      </w:r>
    </w:p>
    <w:p w14:paraId="44A186A7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根据采购项目的全部商务要求逐条填写此表。</w:t>
      </w:r>
    </w:p>
    <w:p w14:paraId="5F54B127">
      <w:pPr>
        <w:spacing w:line="360" w:lineRule="auto"/>
        <w:ind w:firstLine="59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必须据实填写，不得虚假响应，否则将取消其投标或中标资格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lang w:eastAsia="zh-CN"/>
        </w:rPr>
        <w:t>等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。</w:t>
      </w:r>
    </w:p>
    <w:p w14:paraId="0F0B19DA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名称（加盖公章）：        </w:t>
      </w:r>
    </w:p>
    <w:p w14:paraId="63A9A930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法定代表人或授权代理人</w:t>
      </w:r>
      <w:r>
        <w:rPr>
          <w:rFonts w:hint="eastAsia" w:ascii="仿宋" w:hAnsi="仿宋" w:eastAsia="仿宋" w:cs="仿宋"/>
          <w:sz w:val="28"/>
          <w:szCs w:val="28"/>
        </w:rPr>
        <w:t>（签字或加盖个人印章）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：</w:t>
      </w:r>
    </w:p>
    <w:p w14:paraId="3BD31F34">
      <w:pPr>
        <w:pStyle w:val="6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日期：</w:t>
      </w:r>
    </w:p>
    <w:p w14:paraId="4AA7B34E">
      <w:pPr>
        <w:pStyle w:val="4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9FF0E58"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 w14:paraId="099C189A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52485EE9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02CB2308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3D897461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1C07F30E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2A6CC9E0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7685D610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71C6F0B4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1E2BB736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20DBB80"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 xml:space="preserve"> 供应商类似项目业绩一览表</w:t>
      </w:r>
    </w:p>
    <w:p w14:paraId="282A2FEC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项目名称：</w:t>
      </w:r>
    </w:p>
    <w:p w14:paraId="65B0251E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采购编号：</w:t>
      </w:r>
    </w:p>
    <w:tbl>
      <w:tblPr>
        <w:tblStyle w:val="15"/>
        <w:tblpPr w:leftFromText="180" w:rightFromText="180" w:vertAnchor="text" w:horzAnchor="page" w:tblpX="1476" w:tblpY="348"/>
        <w:tblOverlap w:val="never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18"/>
        <w:gridCol w:w="1439"/>
        <w:gridCol w:w="1319"/>
        <w:gridCol w:w="1160"/>
        <w:gridCol w:w="1421"/>
        <w:gridCol w:w="1614"/>
        <w:gridCol w:w="1387"/>
      </w:tblGrid>
      <w:tr w14:paraId="6D31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tcBorders>
              <w:top w:val="single" w:color="auto" w:sz="4" w:space="0"/>
            </w:tcBorders>
            <w:noWrap w:val="0"/>
            <w:vAlign w:val="center"/>
          </w:tcPr>
          <w:p w14:paraId="46881A37">
            <w:pPr>
              <w:spacing w:line="360" w:lineRule="auto"/>
              <w:ind w:firstLine="140" w:firstLineChars="5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年份</w:t>
            </w:r>
          </w:p>
        </w:tc>
        <w:tc>
          <w:tcPr>
            <w:tcW w:w="1439" w:type="dxa"/>
            <w:noWrap w:val="0"/>
            <w:vAlign w:val="center"/>
          </w:tcPr>
          <w:p w14:paraId="140F725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用户名称</w:t>
            </w:r>
          </w:p>
        </w:tc>
        <w:tc>
          <w:tcPr>
            <w:tcW w:w="1319" w:type="dxa"/>
            <w:noWrap w:val="0"/>
            <w:vAlign w:val="center"/>
          </w:tcPr>
          <w:p w14:paraId="7EA622D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1160" w:type="dxa"/>
            <w:noWrap w:val="0"/>
            <w:vAlign w:val="center"/>
          </w:tcPr>
          <w:p w14:paraId="4F9D242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完成时间</w:t>
            </w:r>
          </w:p>
        </w:tc>
        <w:tc>
          <w:tcPr>
            <w:tcW w:w="1421" w:type="dxa"/>
            <w:noWrap w:val="0"/>
            <w:vAlign w:val="center"/>
          </w:tcPr>
          <w:p w14:paraId="2D378674">
            <w:pPr>
              <w:spacing w:line="360" w:lineRule="auto"/>
              <w:ind w:firstLine="140" w:firstLineChars="5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合同金额</w:t>
            </w: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256CD6F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是否通过验收</w:t>
            </w: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5E2150B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 w14:paraId="39C2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60C2D73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06902DF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54BDB22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18889A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E29982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2C69349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1759C23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6736A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2F6017C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63A76DD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3602F39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14D69A2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4E96C0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4531CF7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58A2579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5AC8B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5BD18AA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7E03A0D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7332AE5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77DDD4F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59276C1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21F5E9B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0D8E911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4E34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1B6642B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9" w:type="dxa"/>
            <w:tcBorders>
              <w:right w:val="single" w:color="auto" w:sz="4" w:space="0"/>
            </w:tcBorders>
            <w:noWrap w:val="0"/>
            <w:vAlign w:val="center"/>
          </w:tcPr>
          <w:p w14:paraId="074406C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tcBorders>
              <w:left w:val="single" w:color="auto" w:sz="4" w:space="0"/>
            </w:tcBorders>
            <w:noWrap w:val="0"/>
            <w:vAlign w:val="center"/>
          </w:tcPr>
          <w:p w14:paraId="68AB811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327F0C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677E65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7757CC5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51DA93F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4525324E">
      <w:pPr>
        <w:widowControl/>
        <w:spacing w:line="360" w:lineRule="auto"/>
        <w:ind w:firstLine="548" w:firstLineChars="196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</w:p>
    <w:p w14:paraId="439E8A7F">
      <w:pPr>
        <w:pStyle w:val="4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注：提供合同或成交/中标通知书扫描件加盖公章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供应商应如实提供资料，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如有</w:t>
      </w:r>
      <w:r>
        <w:rPr>
          <w:rFonts w:hint="eastAsia" w:ascii="仿宋" w:hAnsi="仿宋" w:eastAsia="仿宋" w:cs="仿宋"/>
          <w:sz w:val="28"/>
          <w:szCs w:val="28"/>
        </w:rPr>
        <w:t>虚假，采购人有权取消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其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投标或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lang w:eastAsia="zh-CN"/>
        </w:rPr>
        <w:t>中标</w:t>
      </w:r>
      <w:r>
        <w:rPr>
          <w:rFonts w:hint="eastAsia" w:ascii="仿宋" w:hAnsi="仿宋" w:eastAsia="仿宋" w:cs="仿宋"/>
          <w:sz w:val="28"/>
          <w:szCs w:val="28"/>
        </w:rPr>
        <w:t>资格，</w:t>
      </w:r>
    </w:p>
    <w:p w14:paraId="5B30E10E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名称（加盖公章）：        </w:t>
      </w:r>
    </w:p>
    <w:p w14:paraId="50215D8C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法定代表人或授权代理人</w:t>
      </w:r>
      <w:r>
        <w:rPr>
          <w:rFonts w:hint="eastAsia" w:ascii="仿宋" w:hAnsi="仿宋" w:eastAsia="仿宋" w:cs="仿宋"/>
          <w:sz w:val="28"/>
          <w:szCs w:val="28"/>
        </w:rPr>
        <w:t>（签字或加盖个人印章）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：</w:t>
      </w:r>
    </w:p>
    <w:p w14:paraId="46C5C34A">
      <w:pPr>
        <w:pStyle w:val="6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日期：</w:t>
      </w:r>
    </w:p>
    <w:p w14:paraId="3B08E383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47B44B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0C61A5E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bookmarkEnd w:id="13"/>
    <w:bookmarkEnd w:id="14"/>
    <w:bookmarkEnd w:id="15"/>
    <w:bookmarkEnd w:id="16"/>
    <w:p w14:paraId="24FE0C65">
      <w:pPr>
        <w:pStyle w:val="24"/>
        <w:shd w:val="clear" w:color="auto" w:fill="auto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</w:p>
    <w:sectPr>
      <w:headerReference r:id="rId3" w:type="default"/>
      <w:footerReference r:id="rId4" w:type="default"/>
      <w:pgSz w:w="11907" w:h="16840"/>
      <w:pgMar w:top="1134" w:right="1418" w:bottom="1134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9E58F">
    <w:pPr>
      <w:pStyle w:val="1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AAE33B">
                          <w:pPr>
                            <w:pStyle w:val="10"/>
                            <w:jc w:val="cen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AAE33B">
                    <w:pPr>
                      <w:pStyle w:val="10"/>
                      <w:jc w:val="cen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2E03FF18">
    <w:pPr>
      <w:pStyle w:val="10"/>
      <w:rPr>
        <w:rFonts w:asci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D2080"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E714C"/>
    <w:multiLevelType w:val="singleLevel"/>
    <w:tmpl w:val="1E0E71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C06D6"/>
    <w:rsid w:val="00027F59"/>
    <w:rsid w:val="0008771C"/>
    <w:rsid w:val="000C476C"/>
    <w:rsid w:val="00151BC7"/>
    <w:rsid w:val="00484879"/>
    <w:rsid w:val="00752E3B"/>
    <w:rsid w:val="00773A38"/>
    <w:rsid w:val="00A32829"/>
    <w:rsid w:val="00A82ED1"/>
    <w:rsid w:val="00BF4D73"/>
    <w:rsid w:val="018856AF"/>
    <w:rsid w:val="019310C8"/>
    <w:rsid w:val="05B9677F"/>
    <w:rsid w:val="09AB2883"/>
    <w:rsid w:val="0BF95B27"/>
    <w:rsid w:val="0C0D28E3"/>
    <w:rsid w:val="0CD45C4C"/>
    <w:rsid w:val="0EEF3211"/>
    <w:rsid w:val="0FF5734E"/>
    <w:rsid w:val="12DE1684"/>
    <w:rsid w:val="1725059A"/>
    <w:rsid w:val="172577D0"/>
    <w:rsid w:val="1C622350"/>
    <w:rsid w:val="1ECE699F"/>
    <w:rsid w:val="20A57C2A"/>
    <w:rsid w:val="240D3AC6"/>
    <w:rsid w:val="273D0B66"/>
    <w:rsid w:val="27851A11"/>
    <w:rsid w:val="2A21651D"/>
    <w:rsid w:val="2E637CFF"/>
    <w:rsid w:val="2F656EAC"/>
    <w:rsid w:val="2F73297A"/>
    <w:rsid w:val="30BB46DA"/>
    <w:rsid w:val="31230DCD"/>
    <w:rsid w:val="33F24A86"/>
    <w:rsid w:val="34242317"/>
    <w:rsid w:val="34EE16F2"/>
    <w:rsid w:val="352C5D76"/>
    <w:rsid w:val="3853108D"/>
    <w:rsid w:val="3C504542"/>
    <w:rsid w:val="40E04DF1"/>
    <w:rsid w:val="45961716"/>
    <w:rsid w:val="49A85EBB"/>
    <w:rsid w:val="4A881849"/>
    <w:rsid w:val="4E6B160F"/>
    <w:rsid w:val="4EF04CAA"/>
    <w:rsid w:val="4FE85264"/>
    <w:rsid w:val="52DE294E"/>
    <w:rsid w:val="52EC6DC6"/>
    <w:rsid w:val="5684380C"/>
    <w:rsid w:val="58CB127E"/>
    <w:rsid w:val="5C003162"/>
    <w:rsid w:val="646A5DEF"/>
    <w:rsid w:val="66326DE1"/>
    <w:rsid w:val="66770C98"/>
    <w:rsid w:val="6B2A62D8"/>
    <w:rsid w:val="6E1A1A5F"/>
    <w:rsid w:val="715E4F2E"/>
    <w:rsid w:val="728B1D53"/>
    <w:rsid w:val="758A3BEE"/>
    <w:rsid w:val="761E2EDE"/>
    <w:rsid w:val="770C06D6"/>
    <w:rsid w:val="77684424"/>
    <w:rsid w:val="78B813C8"/>
    <w:rsid w:val="7C69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  <w:rPr>
      <w:kern w:val="0"/>
      <w:sz w:val="24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99"/>
    <w:pPr>
      <w:spacing w:after="120"/>
    </w:pPr>
  </w:style>
  <w:style w:type="paragraph" w:styleId="7">
    <w:name w:val="Body Text First Indent"/>
    <w:basedOn w:val="6"/>
    <w:next w:val="1"/>
    <w:unhideWhenUsed/>
    <w:qFormat/>
    <w:uiPriority w:val="99"/>
    <w:pPr>
      <w:ind w:firstLine="420" w:firstLineChars="100"/>
    </w:pPr>
  </w:style>
  <w:style w:type="paragraph" w:styleId="8">
    <w:name w:val="Body Text Indent"/>
    <w:basedOn w:val="1"/>
    <w:qFormat/>
    <w:uiPriority w:val="99"/>
    <w:pPr>
      <w:ind w:firstLine="630"/>
    </w:pPr>
    <w:rPr>
      <w:sz w:val="32"/>
      <w:szCs w:val="32"/>
    </w:rPr>
  </w:style>
  <w:style w:type="paragraph" w:styleId="9">
    <w:name w:val="Plain Text"/>
    <w:basedOn w:val="1"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qFormat/>
    <w:uiPriority w:val="99"/>
    <w:pPr>
      <w:spacing w:line="480" w:lineRule="auto"/>
    </w:pPr>
    <w:rPr>
      <w:sz w:val="24"/>
      <w:szCs w:val="24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4">
    <w:name w:val="Title"/>
    <w:basedOn w:val="1"/>
    <w:next w:val="1"/>
    <w:link w:val="27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99"/>
  </w:style>
  <w:style w:type="character" w:styleId="19">
    <w:name w:val="Hyperlink"/>
    <w:basedOn w:val="17"/>
    <w:qFormat/>
    <w:uiPriority w:val="99"/>
    <w:rPr>
      <w:color w:val="0000FF"/>
      <w:u w:val="single"/>
    </w:rPr>
  </w:style>
  <w:style w:type="paragraph" w:customStyle="1" w:styleId="20">
    <w:name w:val="正文首行缩进两字符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21">
    <w:name w:val="样式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2">
    <w:name w:val="正文1"/>
    <w:qFormat/>
    <w:uiPriority w:val="99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23">
    <w:name w:val="List Paragraph"/>
    <w:basedOn w:val="1"/>
    <w:qFormat/>
    <w:uiPriority w:val="99"/>
    <w:pPr>
      <w:ind w:firstLine="420" w:firstLineChars="200"/>
    </w:pPr>
    <w:rPr>
      <w:kern w:val="0"/>
      <w:sz w:val="24"/>
      <w:szCs w:val="24"/>
    </w:rPr>
  </w:style>
  <w:style w:type="paragraph" w:customStyle="1" w:styleId="24">
    <w:name w:val="Body text|1"/>
    <w:basedOn w:val="1"/>
    <w:qFormat/>
    <w:uiPriority w:val="0"/>
    <w:pPr>
      <w:shd w:val="clear" w:color="auto" w:fill="FFFFFF"/>
      <w:spacing w:line="480" w:lineRule="auto"/>
      <w:ind w:firstLine="400"/>
    </w:pPr>
    <w:rPr>
      <w:rFonts w:ascii="MingLiU" w:hAnsi="MingLiU" w:eastAsia="MingLiU" w:cs="MingLiU"/>
      <w:lang w:val="zh-CN" w:bidi="zh-CN"/>
    </w:rPr>
  </w:style>
  <w:style w:type="paragraph" w:customStyle="1" w:styleId="25">
    <w:name w:val="样式 首行缩进:  2 字符"/>
    <w:basedOn w:val="1"/>
    <w:autoRedefine/>
    <w:qFormat/>
    <w:uiPriority w:val="99"/>
    <w:pPr>
      <w:spacing w:before="60" w:after="60"/>
      <w:ind w:firstLine="480" w:firstLineChars="200"/>
    </w:pPr>
    <w:rPr>
      <w:sz w:val="24"/>
      <w:szCs w:val="24"/>
    </w:rPr>
  </w:style>
  <w:style w:type="paragraph" w:customStyle="1" w:styleId="26">
    <w:name w:val="Heading #1|1"/>
    <w:basedOn w:val="1"/>
    <w:qFormat/>
    <w:uiPriority w:val="0"/>
    <w:pPr>
      <w:shd w:val="clear" w:color="auto" w:fill="FFFFFF"/>
      <w:spacing w:line="625" w:lineRule="exact"/>
      <w:ind w:left="3200"/>
      <w:outlineLvl w:val="0"/>
    </w:pPr>
    <w:rPr>
      <w:rFonts w:ascii="MingLiU" w:hAnsi="MingLiU" w:eastAsia="MingLiU" w:cs="MingLiU"/>
      <w:sz w:val="32"/>
      <w:szCs w:val="32"/>
      <w:lang w:val="zh-CN" w:bidi="zh-CN"/>
    </w:rPr>
  </w:style>
  <w:style w:type="character" w:customStyle="1" w:styleId="27">
    <w:name w:val="标题 Char"/>
    <w:basedOn w:val="17"/>
    <w:link w:val="14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2622</Words>
  <Characters>2771</Characters>
  <Lines>58</Lines>
  <Paragraphs>16</Paragraphs>
  <TotalTime>5</TotalTime>
  <ScaleCrop>false</ScaleCrop>
  <LinksUpToDate>false</LinksUpToDate>
  <CharactersWithSpaces>2940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2024-12-13T03:15:00Z</dcterms:created>
  <dc:creator>Administrator</dc:creator>
  <cp:lastModifiedBy>悠悠岸乡</cp:lastModifiedBy>
  <cp:lastPrinted>2025-02-21T03:58:00Z</cp:lastPrinted>
  <dcterms:modified xsi:type="dcterms:W3CDTF">2025-02-24T01:18:26Z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4BC933C762384930A65EF904C464C480_13</vt:lpwstr>
  </property>
  <property fmtid="{D5CDD505-2E9C-101B-9397-08002B2CF9AE}" pid="4" name="KSOTemplateDocerSaveRecord">
    <vt:lpwstr>eyJoZGlkIjoiZjYzZTk3ZDExOGU0MDM4YTRhZWM5ODg5NzhlZmVlMDEiLCJ1c2VySWQiOiIyMzkwMzc2OTMifQ==</vt:lpwstr>
  </property>
</Properties>
</file>