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F1" w:rsidRDefault="00717EF1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sz w:val="112"/>
          <w:szCs w:val="112"/>
        </w:rPr>
      </w:pPr>
    </w:p>
    <w:p w:rsidR="00717EF1" w:rsidRDefault="006A389E">
      <w:pPr>
        <w:spacing w:line="360" w:lineRule="auto"/>
        <w:jc w:val="center"/>
        <w:rPr>
          <w:rFonts w:ascii="仿宋" w:eastAsia="仿宋" w:hAnsi="仿宋" w:cs="仿宋"/>
          <w:b/>
          <w:spacing w:val="-30"/>
          <w:sz w:val="112"/>
          <w:szCs w:val="112"/>
        </w:rPr>
      </w:pPr>
      <w:r>
        <w:rPr>
          <w:rFonts w:ascii="仿宋" w:eastAsia="仿宋" w:hAnsi="仿宋" w:cs="仿宋" w:hint="eastAsia"/>
          <w:sz w:val="112"/>
          <w:szCs w:val="112"/>
        </w:rPr>
        <w:t>绵阳市中医医院</w:t>
      </w: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717EF1" w:rsidRDefault="006A389E">
      <w:pPr>
        <w:spacing w:line="360" w:lineRule="auto"/>
        <w:jc w:val="center"/>
        <w:rPr>
          <w:rFonts w:ascii="仿宋" w:eastAsia="仿宋" w:hAnsi="仿宋" w:cs="仿宋"/>
          <w:b/>
          <w:sz w:val="84"/>
          <w:szCs w:val="84"/>
        </w:rPr>
      </w:pPr>
      <w:r>
        <w:rPr>
          <w:rFonts w:ascii="仿宋" w:eastAsia="仿宋" w:hAnsi="仿宋" w:cs="仿宋" w:hint="eastAsia"/>
          <w:b/>
          <w:sz w:val="112"/>
          <w:szCs w:val="112"/>
        </w:rPr>
        <w:t>竞争性谈判</w:t>
      </w:r>
      <w:r>
        <w:rPr>
          <w:rFonts w:ascii="仿宋" w:eastAsia="仿宋" w:hAnsi="仿宋" w:cs="仿宋" w:hint="eastAsia"/>
          <w:b/>
          <w:spacing w:val="-30"/>
          <w:sz w:val="112"/>
          <w:szCs w:val="112"/>
        </w:rPr>
        <w:t>文件</w:t>
      </w:r>
    </w:p>
    <w:p w:rsidR="00717EF1" w:rsidRDefault="00717EF1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717EF1" w:rsidRDefault="00717EF1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PO_项目名称_1"/>
    </w:p>
    <w:p w:rsidR="00717EF1" w:rsidRDefault="006A389E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</w:t>
      </w:r>
      <w:bookmarkEnd w:id="0"/>
      <w:r>
        <w:rPr>
          <w:rFonts w:ascii="宋体" w:hAnsi="宋体" w:cs="宋体" w:hint="eastAsia"/>
          <w:sz w:val="32"/>
          <w:szCs w:val="32"/>
          <w:u w:val="single"/>
        </w:rPr>
        <w:t>绵阳市中医医院中心实验室</w:t>
      </w:r>
      <w:r w:rsidR="00DD47B9">
        <w:rPr>
          <w:rFonts w:ascii="宋体" w:hAnsi="宋体" w:cs="宋体" w:hint="eastAsia"/>
          <w:sz w:val="32"/>
          <w:szCs w:val="32"/>
          <w:u w:val="single"/>
        </w:rPr>
        <w:t>建设</w:t>
      </w:r>
      <w:r>
        <w:rPr>
          <w:rFonts w:ascii="宋体" w:hAnsi="宋体" w:cs="宋体" w:hint="eastAsia"/>
          <w:sz w:val="32"/>
          <w:szCs w:val="32"/>
          <w:u w:val="single"/>
        </w:rPr>
        <w:t>项目</w:t>
      </w:r>
      <w:r w:rsidR="00DD47B9">
        <w:rPr>
          <w:rFonts w:ascii="宋体" w:hAnsi="宋体" w:cs="宋体" w:hint="eastAsia"/>
          <w:sz w:val="32"/>
          <w:szCs w:val="32"/>
          <w:u w:val="single"/>
        </w:rPr>
        <w:t>（环评）</w:t>
      </w:r>
    </w:p>
    <w:p w:rsidR="00717EF1" w:rsidRDefault="006A389E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项目编号：</w:t>
      </w:r>
      <w:r>
        <w:rPr>
          <w:rFonts w:ascii="宋体" w:hAnsi="宋体" w:cs="宋体" w:hint="eastAsia"/>
          <w:sz w:val="32"/>
          <w:szCs w:val="32"/>
          <w:u w:val="single"/>
        </w:rPr>
        <w:t>MYZYYY竞谈（2025）003号</w:t>
      </w:r>
    </w:p>
    <w:p w:rsidR="00717EF1" w:rsidRDefault="006A389E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br w:type="page"/>
      </w:r>
    </w:p>
    <w:p w:rsidR="00717EF1" w:rsidRDefault="006A389E">
      <w:pPr>
        <w:pStyle w:val="ac"/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1" w:name="_Toc29841"/>
      <w:bookmarkStart w:id="2" w:name="_Toc509579140"/>
      <w:r>
        <w:rPr>
          <w:rFonts w:ascii="仿宋" w:eastAsia="仿宋" w:hAnsi="仿宋" w:cs="仿宋" w:hint="eastAsia"/>
          <w:sz w:val="28"/>
          <w:szCs w:val="28"/>
        </w:rPr>
        <w:lastRenderedPageBreak/>
        <w:t>谈判邀请</w:t>
      </w:r>
      <w:bookmarkEnd w:id="1"/>
      <w:bookmarkEnd w:id="2"/>
    </w:p>
    <w:p w:rsidR="00717EF1" w:rsidRDefault="006A389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bookmarkStart w:id="3" w:name="_Toc213396759"/>
      <w:bookmarkStart w:id="4" w:name="_Toc213397009"/>
      <w:bookmarkStart w:id="5" w:name="_Toc217446031"/>
      <w:bookmarkStart w:id="6" w:name="_Toc509579141"/>
      <w:bookmarkStart w:id="7" w:name="_Toc213396945"/>
      <w:bookmarkStart w:id="8" w:name="_Toc213496267"/>
      <w:r>
        <w:rPr>
          <w:rFonts w:ascii="仿宋" w:eastAsia="仿宋" w:hAnsi="仿宋" w:cs="仿宋" w:hint="eastAsia"/>
          <w:sz w:val="28"/>
          <w:szCs w:val="28"/>
          <w:u w:val="single"/>
        </w:rPr>
        <w:t>根据医院业务发展需要</w:t>
      </w:r>
      <w:r>
        <w:rPr>
          <w:rFonts w:ascii="仿宋" w:eastAsia="仿宋" w:hAnsi="仿宋" w:cs="仿宋" w:hint="eastAsia"/>
          <w:sz w:val="28"/>
          <w:szCs w:val="28"/>
        </w:rPr>
        <w:t>，拟对</w:t>
      </w:r>
      <w:bookmarkStart w:id="9" w:name="PO_默认文件内容_1"/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  <w:u w:val="single"/>
        </w:rPr>
        <w:t>绵阳市中医医院中心实验室</w:t>
      </w:r>
      <w:r w:rsidR="00C9435D">
        <w:rPr>
          <w:rFonts w:ascii="仿宋" w:eastAsia="仿宋" w:hAnsi="仿宋" w:cs="仿宋" w:hint="eastAsia"/>
          <w:sz w:val="28"/>
          <w:szCs w:val="28"/>
          <w:u w:val="single"/>
        </w:rPr>
        <w:t>建设</w:t>
      </w:r>
      <w:r>
        <w:rPr>
          <w:rFonts w:ascii="仿宋" w:eastAsia="仿宋" w:hAnsi="仿宋" w:cs="仿宋" w:hint="eastAsia"/>
          <w:sz w:val="28"/>
          <w:szCs w:val="28"/>
          <w:u w:val="single"/>
        </w:rPr>
        <w:t>项目</w:t>
      </w:r>
      <w:r w:rsidR="00C9435D">
        <w:rPr>
          <w:rFonts w:ascii="仿宋" w:eastAsia="仿宋" w:hAnsi="仿宋" w:cs="仿宋" w:hint="eastAsia"/>
          <w:sz w:val="28"/>
          <w:szCs w:val="28"/>
          <w:u w:val="single"/>
        </w:rPr>
        <w:t>（环评）</w:t>
      </w:r>
      <w:r>
        <w:rPr>
          <w:rFonts w:ascii="仿宋" w:eastAsia="仿宋" w:hAnsi="仿宋" w:cs="仿宋" w:hint="eastAsia"/>
          <w:sz w:val="28"/>
          <w:szCs w:val="28"/>
        </w:rPr>
        <w:t>”采用竞争性谈判方式进行采购，特邀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请符合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本次采购要求的供应商参加。</w:t>
      </w:r>
      <w:bookmarkEnd w:id="9"/>
    </w:p>
    <w:p w:rsidR="00717EF1" w:rsidRDefault="006A389E">
      <w:pPr>
        <w:spacing w:line="360" w:lineRule="auto"/>
        <w:ind w:firstLineChars="200" w:firstLine="546"/>
        <w:rPr>
          <w:rFonts w:ascii="仿宋" w:eastAsia="仿宋" w:hAnsi="仿宋" w:cs="仿宋"/>
          <w:b/>
          <w:bCs/>
          <w:spacing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4"/>
          <w:sz w:val="28"/>
          <w:szCs w:val="28"/>
        </w:rPr>
        <w:t>一、采购项目基本情况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1.采购项目编号：MYZYYY竞谈（2025）003号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2.采购项目名称：绵阳市中医医院中心实验室</w:t>
      </w:r>
      <w:r w:rsidR="00C9435D">
        <w:rPr>
          <w:rFonts w:ascii="仿宋" w:eastAsia="仿宋" w:hAnsi="仿宋" w:cs="仿宋" w:hint="eastAsia"/>
          <w:sz w:val="28"/>
          <w:szCs w:val="28"/>
        </w:rPr>
        <w:t>建设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r w:rsidR="00C9435D">
        <w:rPr>
          <w:rFonts w:ascii="仿宋" w:eastAsia="仿宋" w:hAnsi="仿宋" w:cs="仿宋" w:hint="eastAsia"/>
          <w:sz w:val="28"/>
          <w:szCs w:val="28"/>
        </w:rPr>
        <w:t>（环评）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3.最高限价：6万元</w:t>
      </w:r>
    </w:p>
    <w:p w:rsidR="00717EF1" w:rsidRDefault="006A389E">
      <w:pPr>
        <w:spacing w:line="360" w:lineRule="auto"/>
        <w:ind w:firstLineChars="200" w:firstLine="546"/>
        <w:rPr>
          <w:rFonts w:ascii="仿宋" w:eastAsia="仿宋" w:hAnsi="仿宋" w:cs="仿宋"/>
          <w:b/>
          <w:bCs/>
          <w:spacing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4"/>
          <w:sz w:val="28"/>
          <w:szCs w:val="28"/>
        </w:rPr>
        <w:t>二、采购方式</w:t>
      </w:r>
    </w:p>
    <w:p w:rsidR="00717EF1" w:rsidRDefault="006A389E" w:rsidP="00CC204B">
      <w:pPr>
        <w:spacing w:line="360" w:lineRule="auto"/>
        <w:ind w:firstLineChars="200" w:firstLine="544"/>
        <w:rPr>
          <w:rFonts w:ascii="仿宋" w:eastAsia="仿宋" w:hAnsi="仿宋" w:cs="仿宋"/>
          <w:spacing w:val="-4"/>
          <w:sz w:val="28"/>
          <w:szCs w:val="28"/>
        </w:rPr>
      </w:pPr>
      <w:r>
        <w:rPr>
          <w:rFonts w:ascii="仿宋" w:eastAsia="仿宋" w:hAnsi="仿宋" w:cs="仿宋" w:hint="eastAsia"/>
          <w:spacing w:val="-4"/>
          <w:sz w:val="28"/>
          <w:szCs w:val="28"/>
        </w:rPr>
        <w:t>1</w:t>
      </w:r>
      <w:r w:rsidR="00CC204B">
        <w:rPr>
          <w:rFonts w:ascii="仿宋" w:eastAsia="仿宋" w:hAnsi="仿宋" w:cs="仿宋" w:hint="eastAsia"/>
          <w:spacing w:val="-4"/>
          <w:sz w:val="28"/>
          <w:szCs w:val="28"/>
        </w:rPr>
        <w:t>、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采购方式：竞争性谈判，在密封报价的基础上，进行一轮或多轮谈判。</w:t>
      </w:r>
    </w:p>
    <w:p w:rsidR="00717EF1" w:rsidRDefault="006A389E">
      <w:pPr>
        <w:spacing w:line="360" w:lineRule="auto"/>
        <w:ind w:firstLineChars="200" w:firstLine="544"/>
        <w:rPr>
          <w:rFonts w:ascii="仿宋" w:eastAsia="仿宋" w:hAnsi="仿宋" w:cs="仿宋"/>
          <w:spacing w:val="-4"/>
          <w:sz w:val="28"/>
          <w:szCs w:val="28"/>
        </w:rPr>
      </w:pPr>
      <w:r>
        <w:rPr>
          <w:rFonts w:ascii="仿宋" w:eastAsia="仿宋" w:hAnsi="仿宋" w:cs="仿宋" w:hint="eastAsia"/>
          <w:spacing w:val="-4"/>
          <w:sz w:val="28"/>
          <w:szCs w:val="28"/>
        </w:rPr>
        <w:t xml:space="preserve"> 2、评审方法：</w:t>
      </w:r>
      <w:r>
        <w:rPr>
          <w:rFonts w:ascii="仿宋" w:eastAsia="仿宋" w:hAnsi="仿宋" w:cs="仿宋" w:hint="eastAsia"/>
          <w:sz w:val="28"/>
          <w:szCs w:val="28"/>
        </w:rPr>
        <w:t>现场进行最终报价，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符合本项目采购需求、质量和服务要求前提下，报价最低者中标。</w:t>
      </w:r>
    </w:p>
    <w:p w:rsidR="00717EF1" w:rsidRDefault="006A389E">
      <w:pPr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三、供应商资格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1.具有独立承担民事责任的能力；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2.具有良好的商业信誉和健全的财务会计制度；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3.具有履行合同所必需的专业技术能力；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4.具有依法缴纳税收和社会保障资金的良好记录；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5.参加本次采购活动前三年内，在经营活动中没有重大违法记录</w:t>
      </w:r>
    </w:p>
    <w:p w:rsidR="00717EF1" w:rsidRDefault="006A389E">
      <w:pPr>
        <w:snapToGrid w:val="0"/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6.本项目不接受联合体参加。</w:t>
      </w:r>
    </w:p>
    <w:p w:rsidR="00717EF1" w:rsidRDefault="006A389E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四、报名及采购文件获取：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1.报名方式：投标单位报名登记表（见附表）、授权委托书（或介绍信）；以上报名资料复印件需加盖公章。将报名登记表扫描成一个PDF文件后发送至邮箱3492093577@qq.com，邮件主题：绵阳市中医医院中心实验室环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评项目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+XXX公司。自行在公告附件中下载采购文件。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2.报名时间：2025年</w:t>
      </w:r>
      <w:r w:rsidR="00091CC1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091CC1"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日至2025年</w:t>
      </w:r>
      <w:r w:rsidR="00091CC1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091CC1">
        <w:rPr>
          <w:rFonts w:ascii="仿宋" w:eastAsia="仿宋" w:hAnsi="仿宋" w:cs="仿宋" w:hint="eastAsia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>日17:00（以接收邮件时间为准）。</w:t>
      </w:r>
    </w:p>
    <w:p w:rsidR="00717EF1" w:rsidRDefault="00717EF1">
      <w:pPr>
        <w:snapToGrid w:val="0"/>
        <w:spacing w:line="360" w:lineRule="auto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</w:p>
    <w:p w:rsidR="00717EF1" w:rsidRDefault="006A389E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五、提交投标文件截止时间、开标时间和地点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开标时间：2025年</w:t>
      </w:r>
      <w:r w:rsidR="00091CC1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091CC1"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091CC1"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时</w:t>
      </w:r>
      <w:r w:rsidR="00091CC1"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分，开标当天现场提交响应文件，如有变动电话通知。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提交投标文件地点：绵阳市中医医院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怀恩楼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20楼2018室（绵阳市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城区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城路14号）。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开启地点：绵阳市中医医院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怀恩楼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20楼2018室开标。</w:t>
      </w:r>
    </w:p>
    <w:p w:rsidR="00717EF1" w:rsidRDefault="006A389E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六、联系方式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1.报名咨询：蒋老师 0816-2243905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2.项目咨询：</w:t>
      </w:r>
      <w:r w:rsidR="00733659"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老师 </w:t>
      </w:r>
      <w:r w:rsidR="00733659">
        <w:rPr>
          <w:rFonts w:ascii="仿宋" w:eastAsia="仿宋" w:hAnsi="仿宋" w:cs="仿宋"/>
          <w:sz w:val="28"/>
          <w:szCs w:val="28"/>
        </w:rPr>
        <w:t>13659029682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3.监督部门联系电话：0816-2224042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七、公告发布媒体：</w:t>
      </w:r>
      <w:r>
        <w:rPr>
          <w:rFonts w:ascii="仿宋" w:eastAsia="仿宋" w:hAnsi="仿宋" w:cs="仿宋" w:hint="eastAsia"/>
          <w:sz w:val="28"/>
          <w:szCs w:val="28"/>
        </w:rPr>
        <w:t>绵阳市中医医院官网。</w:t>
      </w:r>
    </w:p>
    <w:p w:rsidR="00717EF1" w:rsidRDefault="00717EF1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717EF1" w:rsidRDefault="00717EF1">
      <w:pPr>
        <w:pStyle w:val="af0"/>
        <w:ind w:firstLine="560"/>
        <w:outlineLvl w:val="1"/>
        <w:rPr>
          <w:rFonts w:ascii="仿宋" w:eastAsia="仿宋" w:hAnsi="仿宋" w:cs="仿宋"/>
          <w:kern w:val="28"/>
          <w:sz w:val="28"/>
          <w:szCs w:val="28"/>
        </w:rPr>
      </w:pPr>
    </w:p>
    <w:p w:rsidR="00717EF1" w:rsidRDefault="006A389E">
      <w:pPr>
        <w:pStyle w:val="ac"/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10" w:name="_Toc10503"/>
      <w:r>
        <w:rPr>
          <w:rFonts w:ascii="仿宋" w:eastAsia="仿宋" w:hAnsi="仿宋" w:cs="仿宋" w:hint="eastAsia"/>
          <w:sz w:val="28"/>
          <w:szCs w:val="28"/>
        </w:rPr>
        <w:t xml:space="preserve"> </w:t>
      </w:r>
      <w:bookmarkEnd w:id="3"/>
      <w:bookmarkEnd w:id="4"/>
      <w:bookmarkEnd w:id="5"/>
      <w:bookmarkEnd w:id="6"/>
      <w:bookmarkEnd w:id="7"/>
      <w:bookmarkEnd w:id="8"/>
      <w:bookmarkEnd w:id="10"/>
      <w:r>
        <w:rPr>
          <w:rFonts w:ascii="仿宋" w:eastAsia="仿宋" w:hAnsi="仿宋" w:cs="仿宋" w:hint="eastAsia"/>
          <w:sz w:val="28"/>
          <w:szCs w:val="28"/>
        </w:rPr>
        <w:t>项目要求</w:t>
      </w:r>
    </w:p>
    <w:p w:rsidR="00717EF1" w:rsidRDefault="006A389E">
      <w:pPr>
        <w:pStyle w:val="a5"/>
        <w:spacing w:after="0"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一、项目概况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1.采购项目名称：绵阳市中医医院中心实验室</w:t>
      </w:r>
      <w:r w:rsidR="004741A3">
        <w:rPr>
          <w:rFonts w:ascii="仿宋" w:eastAsia="仿宋" w:hAnsi="仿宋" w:cs="仿宋" w:hint="eastAsia"/>
          <w:sz w:val="28"/>
          <w:szCs w:val="28"/>
        </w:rPr>
        <w:t>建设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r w:rsidR="004741A3">
        <w:rPr>
          <w:rFonts w:ascii="仿宋" w:eastAsia="仿宋" w:hAnsi="仿宋" w:cs="仿宋" w:hint="eastAsia"/>
          <w:sz w:val="28"/>
          <w:szCs w:val="28"/>
        </w:rPr>
        <w:t>（环评）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2.建设地点：绵阳市中医医院经开院区（二环路与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绵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盐路交界处）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3.项目背景：拟将经开院区科教综合楼二楼装修为中心实验室，涉及面积约2200㎡，主要有生物样本库、切片制片室、危化品室、药品室、气相、液相、理化实验室、微生物限度菌、霉菌、阳性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菌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培养室等。</w:t>
      </w:r>
    </w:p>
    <w:p w:rsidR="00717EF1" w:rsidRDefault="006A389E">
      <w:pPr>
        <w:pStyle w:val="a5"/>
        <w:spacing w:after="0" w:line="360" w:lineRule="auto"/>
        <w:ind w:firstLineChars="200" w:firstLine="562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★二、项目服务要求</w:t>
      </w:r>
    </w:p>
    <w:p w:rsidR="00717EF1" w:rsidRDefault="006A389E">
      <w:pPr>
        <w:pStyle w:val="a5"/>
        <w:spacing w:after="0"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对科教综合楼2楼拟建实验室进行环境影响评价。主要是：1、编制环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评报告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表，提出环评意见，并取得环保部门的批复； 2、负责办理变更排污许可证，取得新的排污许可；3、待项目竣工后，根据环保部门的相关规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定，组织编制监测报告及验收报告并取得环保部门的批复。</w:t>
      </w:r>
    </w:p>
    <w:p w:rsidR="00717EF1" w:rsidRDefault="006A389E">
      <w:pPr>
        <w:pStyle w:val="a5"/>
        <w:spacing w:after="0" w:line="360" w:lineRule="auto"/>
        <w:ind w:firstLineChars="200" w:firstLine="562"/>
        <w:rPr>
          <w:rFonts w:ascii="仿宋" w:eastAsia="仿宋" w:hAnsi="仿宋" w:cs="仿宋"/>
          <w:b/>
          <w:bCs/>
          <w:spacing w:val="-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★三、</w:t>
      </w:r>
      <w:r>
        <w:rPr>
          <w:rFonts w:ascii="仿宋" w:eastAsia="仿宋" w:hAnsi="仿宋" w:cs="仿宋" w:hint="eastAsia"/>
          <w:b/>
          <w:bCs/>
          <w:spacing w:val="-2"/>
          <w:sz w:val="28"/>
          <w:szCs w:val="28"/>
        </w:rPr>
        <w:t>商务要求</w:t>
      </w:r>
    </w:p>
    <w:p w:rsidR="00717EF1" w:rsidRDefault="006A389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1.付款方式：完成环</w:t>
      </w:r>
      <w:proofErr w:type="gramStart"/>
      <w:r>
        <w:rPr>
          <w:rFonts w:ascii="宋体" w:hAnsi="宋体" w:hint="eastAsia"/>
          <w:sz w:val="28"/>
          <w:szCs w:val="28"/>
        </w:rPr>
        <w:t>评报告</w:t>
      </w:r>
      <w:proofErr w:type="gramEnd"/>
      <w:r>
        <w:rPr>
          <w:rFonts w:ascii="宋体" w:hAnsi="宋体" w:hint="eastAsia"/>
          <w:sz w:val="28"/>
          <w:szCs w:val="28"/>
        </w:rPr>
        <w:t>表的编制，取得环保部门的批复后，付款至合同价的4</w:t>
      </w:r>
      <w:r>
        <w:rPr>
          <w:rFonts w:ascii="宋体" w:hAnsi="宋体"/>
          <w:sz w:val="28"/>
          <w:szCs w:val="28"/>
        </w:rPr>
        <w:t>0%</w:t>
      </w:r>
      <w:r>
        <w:rPr>
          <w:rFonts w:ascii="宋体" w:hAnsi="宋体" w:hint="eastAsia"/>
          <w:sz w:val="28"/>
          <w:szCs w:val="28"/>
        </w:rPr>
        <w:t>；取得新的排污许可证后付至合同价的6</w:t>
      </w:r>
      <w:r>
        <w:rPr>
          <w:rFonts w:ascii="宋体" w:hAnsi="宋体"/>
          <w:sz w:val="28"/>
          <w:szCs w:val="28"/>
        </w:rPr>
        <w:t>0%</w:t>
      </w:r>
      <w:r>
        <w:rPr>
          <w:rFonts w:ascii="宋体" w:hAnsi="宋体" w:hint="eastAsia"/>
          <w:sz w:val="28"/>
          <w:szCs w:val="28"/>
        </w:rPr>
        <w:t xml:space="preserve">；完成监测及验收报告的编制并取得环保验收合格意见后，付清尾款。 </w:t>
      </w:r>
    </w:p>
    <w:p w:rsidR="00717EF1" w:rsidRDefault="006A389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2.工期要求：三个阶段。第一阶段：完成环</w:t>
      </w:r>
      <w:proofErr w:type="gramStart"/>
      <w:r>
        <w:rPr>
          <w:rFonts w:ascii="宋体" w:hAnsi="宋体" w:hint="eastAsia"/>
          <w:sz w:val="28"/>
          <w:szCs w:val="28"/>
        </w:rPr>
        <w:t>评报告</w:t>
      </w:r>
      <w:proofErr w:type="gramEnd"/>
      <w:r>
        <w:rPr>
          <w:rFonts w:ascii="宋体" w:hAnsi="宋体" w:hint="eastAsia"/>
          <w:sz w:val="28"/>
          <w:szCs w:val="28"/>
        </w:rPr>
        <w:t>表的编制并取得环保部门批复，工期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天；第二阶段：变更排污许可证内容，取得新的排污许可证，工期1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天；第三阶段：组织编制监测报告，通过验收并取得合格批复，工期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天。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标注“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★</w:t>
      </w:r>
      <w:r>
        <w:rPr>
          <w:rFonts w:ascii="仿宋" w:eastAsia="仿宋" w:hAnsi="仿宋" w:cs="仿宋" w:hint="eastAsia"/>
          <w:sz w:val="28"/>
          <w:szCs w:val="28"/>
        </w:rPr>
        <w:t>”的条款为实质性条款，供应商应全部满足 ，否则视为无效投标。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如需查勘现场，请联系李老师：13659029682</w:t>
      </w:r>
    </w:p>
    <w:p w:rsidR="00717EF1" w:rsidRDefault="006A389E">
      <w:pPr>
        <w:pStyle w:val="2"/>
        <w:spacing w:line="360" w:lineRule="auto"/>
        <w:ind w:firstLineChars="700" w:firstLine="196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供应商资格要求及资格证明文件</w:t>
      </w:r>
    </w:p>
    <w:p w:rsidR="00717EF1" w:rsidRDefault="00717EF1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4"/>
        <w:gridCol w:w="4681"/>
      </w:tblGrid>
      <w:tr w:rsidR="00717EF1">
        <w:trPr>
          <w:trHeight w:val="462"/>
          <w:jc w:val="center"/>
        </w:trPr>
        <w:tc>
          <w:tcPr>
            <w:tcW w:w="2539" w:type="pct"/>
            <w:tcBorders>
              <w:right w:val="single" w:sz="4" w:space="0" w:color="auto"/>
            </w:tcBorders>
            <w:vAlign w:val="center"/>
          </w:tcPr>
          <w:p w:rsidR="00717EF1" w:rsidRDefault="006A389E">
            <w:pPr>
              <w:spacing w:line="360" w:lineRule="auto"/>
              <w:ind w:firstLineChars="100" w:firstLine="281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投标人资格资质性要求</w:t>
            </w:r>
          </w:p>
        </w:tc>
        <w:tc>
          <w:tcPr>
            <w:tcW w:w="2460" w:type="pct"/>
            <w:tcBorders>
              <w:left w:val="single" w:sz="4" w:space="0" w:color="auto"/>
            </w:tcBorders>
            <w:vAlign w:val="center"/>
          </w:tcPr>
          <w:p w:rsidR="00717EF1" w:rsidRDefault="006A389E">
            <w:pPr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提供的相关证明材料（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须加盖鲜章）</w:t>
            </w:r>
          </w:p>
        </w:tc>
      </w:tr>
      <w:tr w:rsidR="00717EF1">
        <w:trPr>
          <w:cantSplit/>
          <w:trHeight w:val="473"/>
          <w:jc w:val="center"/>
        </w:trPr>
        <w:tc>
          <w:tcPr>
            <w:tcW w:w="2539" w:type="pct"/>
            <w:tcBorders>
              <w:right w:val="single" w:sz="4" w:space="0" w:color="auto"/>
            </w:tcBorders>
            <w:vAlign w:val="center"/>
          </w:tcPr>
          <w:p w:rsidR="00717EF1" w:rsidRDefault="006A389E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具有独立承担民事责任的能力</w:t>
            </w:r>
          </w:p>
        </w:tc>
        <w:tc>
          <w:tcPr>
            <w:tcW w:w="2460" w:type="pct"/>
            <w:tcBorders>
              <w:left w:val="single" w:sz="4" w:space="0" w:color="auto"/>
            </w:tcBorders>
            <w:vAlign w:val="center"/>
          </w:tcPr>
          <w:p w:rsidR="00717EF1" w:rsidRDefault="006A389E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提供有效期内的营业执照</w:t>
            </w:r>
          </w:p>
        </w:tc>
      </w:tr>
      <w:tr w:rsidR="00717EF1">
        <w:trPr>
          <w:cantSplit/>
          <w:trHeight w:val="533"/>
          <w:jc w:val="center"/>
        </w:trPr>
        <w:tc>
          <w:tcPr>
            <w:tcW w:w="2539" w:type="pct"/>
            <w:vAlign w:val="center"/>
          </w:tcPr>
          <w:p w:rsidR="00717EF1" w:rsidRDefault="006A389E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具有良好的商业信誉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和健全的财务会计制度</w:t>
            </w:r>
          </w:p>
        </w:tc>
        <w:tc>
          <w:tcPr>
            <w:tcW w:w="2460" w:type="pct"/>
            <w:vAlign w:val="center"/>
          </w:tcPr>
          <w:p w:rsidR="00717EF1" w:rsidRDefault="006A389E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717EF1">
        <w:trPr>
          <w:cantSplit/>
          <w:trHeight w:val="235"/>
          <w:jc w:val="center"/>
        </w:trPr>
        <w:tc>
          <w:tcPr>
            <w:tcW w:w="2539" w:type="pct"/>
            <w:vAlign w:val="center"/>
          </w:tcPr>
          <w:p w:rsidR="00717EF1" w:rsidRDefault="006A389E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具有履行合同所必须的设备和专业技术能力</w:t>
            </w:r>
          </w:p>
        </w:tc>
        <w:tc>
          <w:tcPr>
            <w:tcW w:w="2460" w:type="pct"/>
            <w:vAlign w:val="center"/>
          </w:tcPr>
          <w:p w:rsidR="00717EF1" w:rsidRDefault="006A389E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717EF1">
        <w:trPr>
          <w:cantSplit/>
          <w:trHeight w:val="600"/>
          <w:jc w:val="center"/>
        </w:trPr>
        <w:tc>
          <w:tcPr>
            <w:tcW w:w="2539" w:type="pct"/>
            <w:tcBorders>
              <w:bottom w:val="single" w:sz="4" w:space="0" w:color="auto"/>
            </w:tcBorders>
            <w:vAlign w:val="center"/>
          </w:tcPr>
          <w:p w:rsidR="00717EF1" w:rsidRDefault="006A389E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具有依法缴纳税收和社会保障资金的良好记录</w:t>
            </w:r>
          </w:p>
        </w:tc>
        <w:tc>
          <w:tcPr>
            <w:tcW w:w="2460" w:type="pct"/>
            <w:vAlign w:val="center"/>
          </w:tcPr>
          <w:p w:rsidR="00717EF1" w:rsidRDefault="006A389E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717EF1">
        <w:trPr>
          <w:cantSplit/>
          <w:trHeight w:val="698"/>
          <w:jc w:val="center"/>
        </w:trPr>
        <w:tc>
          <w:tcPr>
            <w:tcW w:w="2539" w:type="pct"/>
            <w:vAlign w:val="center"/>
          </w:tcPr>
          <w:p w:rsidR="00717EF1" w:rsidRDefault="006A389E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参加本次采购活动前三年内，在经营活动中没有重大违法记录</w:t>
            </w:r>
          </w:p>
        </w:tc>
        <w:tc>
          <w:tcPr>
            <w:tcW w:w="2460" w:type="pct"/>
            <w:vAlign w:val="center"/>
          </w:tcPr>
          <w:p w:rsidR="00717EF1" w:rsidRDefault="006A389E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717EF1">
        <w:trPr>
          <w:cantSplit/>
          <w:trHeight w:val="698"/>
          <w:jc w:val="center"/>
        </w:trPr>
        <w:tc>
          <w:tcPr>
            <w:tcW w:w="2539" w:type="pct"/>
            <w:tcBorders>
              <w:bottom w:val="single" w:sz="4" w:space="0" w:color="auto"/>
            </w:tcBorders>
            <w:vAlign w:val="center"/>
          </w:tcPr>
          <w:p w:rsidR="00717EF1" w:rsidRDefault="006A389E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本项目不接受联合体参加</w:t>
            </w:r>
          </w:p>
        </w:tc>
        <w:tc>
          <w:tcPr>
            <w:tcW w:w="2460" w:type="pct"/>
            <w:vAlign w:val="center"/>
          </w:tcPr>
          <w:p w:rsidR="00717EF1" w:rsidRDefault="006A389E">
            <w:pPr>
              <w:spacing w:line="36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</w:tbl>
    <w:p w:rsidR="00717EF1" w:rsidRDefault="00717EF1">
      <w:pPr>
        <w:pStyle w:val="ac"/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11" w:name="_Toc509579146"/>
      <w:bookmarkStart w:id="12" w:name="_Toc4225"/>
      <w:bookmarkStart w:id="13" w:name="_Toc183582232"/>
      <w:bookmarkStart w:id="14" w:name="_Toc217446057"/>
      <w:bookmarkStart w:id="15" w:name="_Toc183682369"/>
      <w:bookmarkStart w:id="16" w:name="PO_默认文件内容_26"/>
    </w:p>
    <w:p w:rsidR="00717EF1" w:rsidRDefault="006A389E">
      <w:pPr>
        <w:pStyle w:val="ac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响应文件格式</w:t>
      </w:r>
      <w:bookmarkEnd w:id="11"/>
      <w:bookmarkEnd w:id="12"/>
    </w:p>
    <w:p w:rsidR="00717EF1" w:rsidRDefault="006A389E">
      <w:pPr>
        <w:spacing w:line="360" w:lineRule="auto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响应文件提供正本一份，副本二份，响应文件扫描件一份放于U盘，密封，公司须加盖鲜章。</w:t>
      </w:r>
    </w:p>
    <w:p w:rsidR="00717EF1" w:rsidRDefault="00717EF1">
      <w:pPr>
        <w:spacing w:line="360" w:lineRule="auto"/>
        <w:ind w:firstLineChars="200" w:firstLine="594"/>
        <w:jc w:val="left"/>
        <w:rPr>
          <w:rFonts w:ascii="仿宋" w:eastAsia="仿宋" w:hAnsi="仿宋" w:cs="仿宋"/>
          <w:b/>
          <w:spacing w:val="8"/>
          <w:sz w:val="28"/>
          <w:szCs w:val="28"/>
        </w:rPr>
      </w:pPr>
    </w:p>
    <w:p w:rsidR="00717EF1" w:rsidRDefault="00717EF1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</w:p>
    <w:p w:rsidR="00717EF1" w:rsidRDefault="006A389E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响应文件</w:t>
      </w:r>
    </w:p>
    <w:p w:rsidR="00717EF1" w:rsidRDefault="006A389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245745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717EF1" w:rsidRDefault="006A389E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322.7pt;margin-top:19.35pt;width:177.9pt;height:3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">
                <v:textbox>
                  <w:txbxContent>
                    <w:p w:rsidR="00717EF1" w:rsidRDefault="006A389E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黑体" w:eastAsia="黑体" w:hAnsi="宋体" w:hint="eastAsia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:rsidR="00717EF1" w:rsidRDefault="00717EF1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717EF1" w:rsidRDefault="00717EF1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717EF1" w:rsidRDefault="006A389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采购人：绵阳市中医医院</w:t>
      </w:r>
    </w:p>
    <w:p w:rsidR="00717EF1" w:rsidRDefault="006A389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投标项目编号：</w:t>
      </w:r>
    </w:p>
    <w:p w:rsidR="00717EF1" w:rsidRDefault="006A389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投标项目名称：</w:t>
      </w:r>
    </w:p>
    <w:p w:rsidR="00717EF1" w:rsidRDefault="006A389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供应商名称（加盖公章）：        </w:t>
      </w:r>
    </w:p>
    <w:p w:rsidR="00717EF1" w:rsidRDefault="006A389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法定代表人或授权代理人（签字或盖章）：</w:t>
      </w:r>
    </w:p>
    <w:p w:rsidR="00717EF1" w:rsidRDefault="006A389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日期：</w:t>
      </w:r>
    </w:p>
    <w:p w:rsidR="00717EF1" w:rsidRDefault="006A389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投标日期：年月日</w:t>
      </w:r>
    </w:p>
    <w:p w:rsidR="00717EF1" w:rsidRDefault="006A389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联系电话：</w:t>
      </w:r>
    </w:p>
    <w:p w:rsidR="00717EF1" w:rsidRDefault="00717EF1">
      <w:pPr>
        <w:spacing w:line="360" w:lineRule="auto"/>
        <w:ind w:firstLineChars="600" w:firstLine="1687"/>
        <w:jc w:val="left"/>
        <w:rPr>
          <w:rFonts w:ascii="仿宋" w:eastAsia="仿宋" w:hAnsi="仿宋" w:cs="仿宋"/>
          <w:b/>
          <w:bCs/>
          <w:color w:val="FF0000"/>
          <w:sz w:val="28"/>
          <w:szCs w:val="28"/>
        </w:rPr>
      </w:pPr>
    </w:p>
    <w:p w:rsidR="00717EF1" w:rsidRDefault="006A389E">
      <w:pPr>
        <w:spacing w:line="360" w:lineRule="auto"/>
        <w:ind w:firstLineChars="600" w:firstLine="1687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文件首页编制目录及页码一览表</w:t>
      </w:r>
    </w:p>
    <w:p w:rsidR="00717EF1" w:rsidRDefault="00717EF1">
      <w:pPr>
        <w:spacing w:line="360" w:lineRule="auto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</w:p>
    <w:p w:rsidR="00717EF1" w:rsidRDefault="00717EF1">
      <w:pPr>
        <w:spacing w:line="360" w:lineRule="auto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</w:p>
    <w:p w:rsidR="00717EF1" w:rsidRDefault="00717EF1">
      <w:pPr>
        <w:spacing w:line="360" w:lineRule="auto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</w:p>
    <w:p w:rsidR="00717EF1" w:rsidRDefault="00717EF1">
      <w:pPr>
        <w:spacing w:line="360" w:lineRule="auto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</w:p>
    <w:p w:rsidR="00717EF1" w:rsidRDefault="00717EF1">
      <w:pPr>
        <w:spacing w:line="360" w:lineRule="auto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</w:p>
    <w:p w:rsidR="00717EF1" w:rsidRDefault="00717EF1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717EF1" w:rsidRDefault="00717EF1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717EF1" w:rsidRDefault="006A389E">
      <w:pPr>
        <w:spacing w:line="360" w:lineRule="auto"/>
        <w:ind w:firstLineChars="1100" w:firstLine="3489"/>
        <w:jc w:val="left"/>
        <w:rPr>
          <w:rFonts w:ascii="仿宋" w:eastAsia="仿宋" w:hAnsi="仿宋" w:cs="仿宋"/>
          <w:b/>
          <w:bCs/>
          <w:spacing w:val="8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pacing w:val="8"/>
          <w:sz w:val="30"/>
          <w:szCs w:val="30"/>
        </w:rPr>
        <w:t>首次报价单</w:t>
      </w:r>
    </w:p>
    <w:p w:rsidR="00717EF1" w:rsidRDefault="006A389E">
      <w:pPr>
        <w:spacing w:line="360" w:lineRule="auto"/>
        <w:ind w:firstLineChars="300" w:firstLine="840"/>
        <w:rPr>
          <w:rFonts w:ascii="仿宋" w:eastAsia="仿宋" w:hAnsi="仿宋" w:cs="仿宋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项目名称：</w:t>
      </w:r>
    </w:p>
    <w:p w:rsidR="00717EF1" w:rsidRDefault="006A389E">
      <w:pPr>
        <w:spacing w:after="100" w:afterAutospacing="1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项目编号：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 xml:space="preserve"> 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7718"/>
      </w:tblGrid>
      <w:tr w:rsidR="00717EF1">
        <w:trPr>
          <w:jc w:val="center"/>
        </w:trPr>
        <w:tc>
          <w:tcPr>
            <w:tcW w:w="1859" w:type="dxa"/>
          </w:tcPr>
          <w:p w:rsidR="00717EF1" w:rsidRDefault="006A389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供应商名称</w:t>
            </w:r>
          </w:p>
        </w:tc>
        <w:tc>
          <w:tcPr>
            <w:tcW w:w="7718" w:type="dxa"/>
          </w:tcPr>
          <w:p w:rsidR="00717EF1" w:rsidRDefault="00717EF1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</w:p>
        </w:tc>
      </w:tr>
      <w:tr w:rsidR="00717EF1">
        <w:trPr>
          <w:trHeight w:val="90"/>
          <w:jc w:val="center"/>
        </w:trPr>
        <w:tc>
          <w:tcPr>
            <w:tcW w:w="1859" w:type="dxa"/>
          </w:tcPr>
          <w:p w:rsidR="00717EF1" w:rsidRDefault="006A389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报价</w:t>
            </w:r>
          </w:p>
        </w:tc>
        <w:tc>
          <w:tcPr>
            <w:tcW w:w="7718" w:type="dxa"/>
          </w:tcPr>
          <w:p w:rsidR="00717EF1" w:rsidRDefault="006A389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ind w:left="1182" w:hangingChars="422" w:hanging="1182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小写：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  <w:p w:rsidR="00717EF1" w:rsidRDefault="006A389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ind w:left="1182" w:hangingChars="422" w:hanging="1182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大写：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</w:tc>
      </w:tr>
      <w:tr w:rsidR="00717EF1">
        <w:trPr>
          <w:jc w:val="center"/>
        </w:trPr>
        <w:tc>
          <w:tcPr>
            <w:tcW w:w="1859" w:type="dxa"/>
          </w:tcPr>
          <w:p w:rsidR="00717EF1" w:rsidRDefault="006A389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718" w:type="dxa"/>
          </w:tcPr>
          <w:p w:rsidR="00717EF1" w:rsidRDefault="00717EF1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</w:p>
        </w:tc>
      </w:tr>
    </w:tbl>
    <w:p w:rsidR="00717EF1" w:rsidRDefault="00717EF1">
      <w:pPr>
        <w:adjustRightInd w:val="0"/>
        <w:spacing w:line="360" w:lineRule="auto"/>
        <w:ind w:firstLineChars="200" w:firstLine="594"/>
        <w:rPr>
          <w:rFonts w:ascii="仿宋" w:eastAsia="仿宋" w:hAnsi="仿宋" w:cs="仿宋"/>
          <w:b/>
          <w:bCs/>
          <w:spacing w:val="8"/>
          <w:sz w:val="28"/>
          <w:szCs w:val="28"/>
        </w:rPr>
      </w:pPr>
    </w:p>
    <w:p w:rsidR="00717EF1" w:rsidRDefault="006A389E">
      <w:pPr>
        <w:adjustRightInd w:val="0"/>
        <w:spacing w:line="360" w:lineRule="auto"/>
        <w:ind w:firstLineChars="200" w:firstLine="560"/>
        <w:rPr>
          <w:rFonts w:ascii="仿宋" w:eastAsia="仿宋" w:hAnsi="仿宋" w:cs="仿宋"/>
          <w:bCs/>
          <w:spacing w:val="8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注：所有报价均用人民币表示，所报价格是交货地的验收价格，报价包含本项目所需的一切费用。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供应商名称：（盖单位公章）：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法定代表人或委托代理人：（签字或加盖个人印章）</w:t>
      </w:r>
    </w:p>
    <w:p w:rsidR="00717EF1" w:rsidRDefault="00717EF1">
      <w:pPr>
        <w:adjustRightInd w:val="0"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      年      月     日</w:t>
      </w:r>
    </w:p>
    <w:p w:rsidR="00717EF1" w:rsidRDefault="00717EF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17EF1" w:rsidRDefault="00717EF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17EF1" w:rsidRDefault="00717EF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17EF1" w:rsidRDefault="00717EF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17EF1" w:rsidRDefault="00717EF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17EF1" w:rsidRDefault="00717EF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17EF1" w:rsidRDefault="00717EF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17EF1" w:rsidRDefault="00717EF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17EF1" w:rsidRDefault="00717EF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17EF1" w:rsidRDefault="00717EF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17EF1" w:rsidRDefault="006A389E">
      <w:pPr>
        <w:spacing w:line="360" w:lineRule="auto"/>
        <w:ind w:right="482"/>
        <w:jc w:val="center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最终报价表</w:t>
      </w:r>
    </w:p>
    <w:p w:rsidR="00717EF1" w:rsidRDefault="006A389E">
      <w:pPr>
        <w:widowControl/>
        <w:spacing w:line="360" w:lineRule="auto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</w:p>
    <w:p w:rsidR="00717EF1" w:rsidRDefault="006A389E">
      <w:pPr>
        <w:widowControl/>
        <w:spacing w:line="360" w:lineRule="auto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采购编号：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7718"/>
      </w:tblGrid>
      <w:tr w:rsidR="00717EF1">
        <w:trPr>
          <w:jc w:val="center"/>
        </w:trPr>
        <w:tc>
          <w:tcPr>
            <w:tcW w:w="1859" w:type="dxa"/>
          </w:tcPr>
          <w:p w:rsidR="00717EF1" w:rsidRDefault="006A389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供应商名称</w:t>
            </w:r>
          </w:p>
        </w:tc>
        <w:tc>
          <w:tcPr>
            <w:tcW w:w="7718" w:type="dxa"/>
          </w:tcPr>
          <w:p w:rsidR="00717EF1" w:rsidRDefault="00717EF1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</w:p>
        </w:tc>
      </w:tr>
      <w:tr w:rsidR="00717EF1">
        <w:trPr>
          <w:trHeight w:val="748"/>
          <w:jc w:val="center"/>
        </w:trPr>
        <w:tc>
          <w:tcPr>
            <w:tcW w:w="1859" w:type="dxa"/>
          </w:tcPr>
          <w:p w:rsidR="00717EF1" w:rsidRDefault="006A389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报价</w:t>
            </w:r>
          </w:p>
        </w:tc>
        <w:tc>
          <w:tcPr>
            <w:tcW w:w="7718" w:type="dxa"/>
          </w:tcPr>
          <w:p w:rsidR="00717EF1" w:rsidRDefault="006A389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ind w:left="1182" w:hangingChars="422" w:hanging="1182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小写：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  <w:p w:rsidR="00717EF1" w:rsidRDefault="006A389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ind w:left="1182" w:hangingChars="422" w:hanging="1182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大写：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</w:tc>
      </w:tr>
      <w:tr w:rsidR="00717EF1">
        <w:trPr>
          <w:jc w:val="center"/>
        </w:trPr>
        <w:tc>
          <w:tcPr>
            <w:tcW w:w="1859" w:type="dxa"/>
          </w:tcPr>
          <w:p w:rsidR="00717EF1" w:rsidRDefault="006A389E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718" w:type="dxa"/>
          </w:tcPr>
          <w:p w:rsidR="00717EF1" w:rsidRDefault="00717EF1">
            <w:pPr>
              <w:pStyle w:val="aa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20" w:afterLines="50" w:after="120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</w:p>
        </w:tc>
      </w:tr>
    </w:tbl>
    <w:p w:rsidR="00717EF1" w:rsidRDefault="00717EF1">
      <w:pPr>
        <w:widowControl/>
        <w:spacing w:line="360" w:lineRule="auto"/>
        <w:ind w:firstLineChars="200" w:firstLine="560"/>
        <w:jc w:val="left"/>
        <w:outlineLvl w:val="1"/>
        <w:rPr>
          <w:rFonts w:ascii="仿宋" w:eastAsia="仿宋" w:hAnsi="仿宋" w:cs="仿宋"/>
          <w:sz w:val="28"/>
          <w:szCs w:val="28"/>
        </w:rPr>
      </w:pPr>
    </w:p>
    <w:p w:rsidR="00717EF1" w:rsidRDefault="006A389E">
      <w:pPr>
        <w:widowControl/>
        <w:spacing w:line="360" w:lineRule="auto"/>
        <w:ind w:firstLineChars="200" w:firstLine="560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 1.所有报价均用人民币表示，所报价格是交货地的验收价格，报价包含本项目所需的一切费用。</w:t>
      </w:r>
    </w:p>
    <w:p w:rsidR="00717EF1" w:rsidRDefault="006A389E">
      <w:pPr>
        <w:widowControl/>
        <w:spacing w:line="360" w:lineRule="auto"/>
        <w:ind w:firstLineChars="200" w:firstLine="560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2、此表不在响应文件中体现，通过资格性及符合性审查后，现场递交。</w:t>
      </w:r>
    </w:p>
    <w:p w:rsidR="00717EF1" w:rsidRDefault="006A389E">
      <w:pPr>
        <w:widowControl/>
        <w:spacing w:line="360" w:lineRule="auto"/>
        <w:ind w:firstLineChars="200" w:firstLine="560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3、供应商自行准备此表盖章现场备用。</w:t>
      </w:r>
    </w:p>
    <w:p w:rsidR="00717EF1" w:rsidRDefault="006A389E">
      <w:pPr>
        <w:widowControl/>
        <w:spacing w:line="360" w:lineRule="auto"/>
        <w:ind w:firstLineChars="200" w:firstLine="560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4、最终报价不能超过初始报价，否则将作为无效响应处理（采购人现场修改实质性要求的除外）。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供应商名称：（盖单位公章）：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法定代表人或委托代理人（签字或加盖个人印章）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    期：  年  月  日</w:t>
      </w: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6A389E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法定代表人身份证明</w:t>
      </w:r>
    </w:p>
    <w:p w:rsidR="00717EF1" w:rsidRDefault="006A389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</w:t>
      </w:r>
    </w:p>
    <w:p w:rsidR="00717EF1" w:rsidRDefault="006A389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单位性质：</w:t>
      </w:r>
    </w:p>
    <w:p w:rsidR="00717EF1" w:rsidRDefault="006A389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</w:p>
    <w:p w:rsidR="00717EF1" w:rsidRDefault="006A389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成立时间：年月日</w:t>
      </w:r>
    </w:p>
    <w:p w:rsidR="00717EF1" w:rsidRDefault="006A389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经营期限：</w:t>
      </w:r>
    </w:p>
    <w:p w:rsidR="00717EF1" w:rsidRDefault="006A389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姓名：性别：年龄：职务：</w:t>
      </w:r>
    </w:p>
    <w:p w:rsidR="00717EF1" w:rsidRDefault="006A389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系（供应商名称）的法定代表人。</w:t>
      </w:r>
    </w:p>
    <w:p w:rsidR="00717EF1" w:rsidRDefault="006A389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特此证明。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供应商名称（加盖公章）：        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法定代表人（签字或盖章）：</w:t>
      </w:r>
    </w:p>
    <w:p w:rsidR="00717EF1" w:rsidRDefault="006A389E">
      <w:pPr>
        <w:pStyle w:val="a5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</w:p>
    <w:p w:rsidR="00717EF1" w:rsidRDefault="006A389E">
      <w:pPr>
        <w:pStyle w:val="a3"/>
        <w:spacing w:line="360" w:lineRule="auto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注：附法定代表人身份证复印件。</w:t>
      </w:r>
    </w:p>
    <w:p w:rsidR="00717EF1" w:rsidRDefault="00717EF1">
      <w:pPr>
        <w:pStyle w:val="a3"/>
        <w:spacing w:line="360" w:lineRule="auto"/>
        <w:ind w:firstLineChars="0" w:firstLine="0"/>
        <w:rPr>
          <w:rFonts w:ascii="仿宋" w:eastAsia="仿宋" w:hAnsi="仿宋" w:cs="仿宋"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6A389E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授权委托书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委托期限：。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代理人无转委托权。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供应商名称（加盖公章）：        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法定代表人（签字或加盖个人印章））：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委托代理人（签字或加盖个人印章）：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日期：年月日</w:t>
      </w:r>
    </w:p>
    <w:p w:rsidR="00717EF1" w:rsidRDefault="006A389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注：1.如由法定代表人签署响应文件时，无需提供本授权委托书；</w:t>
      </w:r>
    </w:p>
    <w:p w:rsidR="00717EF1" w:rsidRDefault="006A389E">
      <w:pPr>
        <w:pStyle w:val="a5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2.附法定代表人和委托代理人身份证复印件。</w:t>
      </w: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6A389E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项目服务要求响应表</w:t>
      </w:r>
    </w:p>
    <w:p w:rsidR="00717EF1" w:rsidRDefault="006A389E">
      <w:pPr>
        <w:spacing w:line="360" w:lineRule="auto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项目编号：</w:t>
      </w:r>
    </w:p>
    <w:p w:rsidR="00717EF1" w:rsidRDefault="006A389E">
      <w:pPr>
        <w:spacing w:line="360" w:lineRule="auto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项目名称：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390"/>
        <w:gridCol w:w="2413"/>
        <w:gridCol w:w="1569"/>
        <w:gridCol w:w="1691"/>
      </w:tblGrid>
      <w:tr w:rsidR="00717EF1">
        <w:trPr>
          <w:trHeight w:val="97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1" w:rsidRDefault="006A389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1" w:rsidRDefault="006A389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招标文件</w:t>
            </w:r>
          </w:p>
          <w:p w:rsidR="00717EF1" w:rsidRDefault="006A389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1" w:rsidRDefault="006A389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投标响应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1" w:rsidRDefault="006A389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正/负</w:t>
            </w:r>
          </w:p>
          <w:p w:rsidR="00717EF1" w:rsidRDefault="006A389E">
            <w:pPr>
              <w:spacing w:line="360" w:lineRule="auto"/>
              <w:ind w:firstLineChars="50" w:firstLine="148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8"/>
                <w:szCs w:val="28"/>
              </w:rPr>
              <w:t>偏离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1" w:rsidRDefault="006A389E">
            <w:pPr>
              <w:spacing w:line="360" w:lineRule="auto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717EF1">
        <w:trPr>
          <w:trHeight w:val="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17EF1">
        <w:trPr>
          <w:trHeight w:val="50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17EF1">
        <w:trPr>
          <w:trHeight w:val="46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717EF1" w:rsidRDefault="00717EF1">
      <w:pPr>
        <w:adjustRightInd w:val="0"/>
        <w:spacing w:line="360" w:lineRule="auto"/>
        <w:rPr>
          <w:rFonts w:ascii="仿宋" w:eastAsia="仿宋" w:hAnsi="仿宋" w:cs="仿宋"/>
          <w:bCs/>
          <w:color w:val="000000"/>
          <w:spacing w:val="8"/>
          <w:sz w:val="28"/>
          <w:szCs w:val="28"/>
        </w:rPr>
      </w:pPr>
    </w:p>
    <w:p w:rsidR="00717EF1" w:rsidRDefault="006A389E">
      <w:pPr>
        <w:spacing w:line="360" w:lineRule="auto"/>
        <w:jc w:val="left"/>
        <w:rPr>
          <w:rFonts w:ascii="仿宋" w:eastAsia="仿宋" w:hAnsi="仿宋" w:cs="仿宋"/>
          <w:bCs/>
          <w:color w:val="000000"/>
          <w:spacing w:val="8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注：1.以上表格格式行、列可增减。</w:t>
      </w:r>
    </w:p>
    <w:p w:rsidR="00717EF1" w:rsidRDefault="006A389E">
      <w:pPr>
        <w:spacing w:line="360" w:lineRule="auto"/>
        <w:ind w:firstLineChars="200" w:firstLine="592"/>
        <w:jc w:val="left"/>
        <w:rPr>
          <w:rFonts w:ascii="仿宋" w:eastAsia="仿宋" w:hAnsi="仿宋" w:cs="仿宋"/>
          <w:bCs/>
          <w:color w:val="000000"/>
          <w:spacing w:val="8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2.供应</w:t>
      </w:r>
      <w:proofErr w:type="gramStart"/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商按照</w:t>
      </w:r>
      <w:proofErr w:type="gramEnd"/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谈判文件要求做出应答。</w:t>
      </w:r>
    </w:p>
    <w:p w:rsidR="00717EF1" w:rsidRDefault="006A389E">
      <w:pPr>
        <w:spacing w:line="360" w:lineRule="auto"/>
        <w:ind w:firstLineChars="200" w:firstLine="59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供应商名称（加盖公章）：        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法定代表人或授权代理人（签字或加盖个人印章）：</w:t>
      </w:r>
    </w:p>
    <w:p w:rsidR="00717EF1" w:rsidRDefault="006A389E">
      <w:pPr>
        <w:pStyle w:val="a5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</w:p>
    <w:p w:rsidR="00717EF1" w:rsidRDefault="00717EF1">
      <w:pPr>
        <w:pStyle w:val="3"/>
        <w:numPr>
          <w:ilvl w:val="2"/>
          <w:numId w:val="0"/>
        </w:numPr>
        <w:spacing w:line="360" w:lineRule="auto"/>
        <w:jc w:val="center"/>
        <w:rPr>
          <w:rFonts w:ascii="仿宋" w:eastAsia="仿宋" w:hAnsi="仿宋" w:cs="仿宋"/>
          <w:bCs w:val="0"/>
          <w:sz w:val="28"/>
          <w:szCs w:val="28"/>
        </w:rPr>
      </w:pPr>
    </w:p>
    <w:p w:rsidR="00717EF1" w:rsidRDefault="00717EF1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717EF1" w:rsidRDefault="006A389E">
      <w:pPr>
        <w:pStyle w:val="3"/>
        <w:numPr>
          <w:ilvl w:val="2"/>
          <w:numId w:val="0"/>
        </w:numPr>
        <w:spacing w:line="360" w:lineRule="auto"/>
        <w:jc w:val="center"/>
        <w:rPr>
          <w:rFonts w:ascii="仿宋" w:eastAsia="仿宋" w:hAnsi="仿宋" w:cs="仿宋"/>
          <w:bCs w:val="0"/>
          <w:sz w:val="28"/>
          <w:szCs w:val="28"/>
        </w:rPr>
      </w:pPr>
      <w:r>
        <w:rPr>
          <w:rFonts w:ascii="仿宋" w:eastAsia="仿宋" w:hAnsi="仿宋" w:cs="仿宋" w:hint="eastAsia"/>
          <w:bCs w:val="0"/>
          <w:sz w:val="28"/>
          <w:szCs w:val="28"/>
        </w:rPr>
        <w:lastRenderedPageBreak/>
        <w:t>商务应答表</w:t>
      </w:r>
    </w:p>
    <w:p w:rsidR="00717EF1" w:rsidRDefault="006A389E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项目编号：</w:t>
      </w:r>
    </w:p>
    <w:p w:rsidR="00717EF1" w:rsidRDefault="006A389E">
      <w:pPr>
        <w:widowControl/>
        <w:spacing w:line="360" w:lineRule="auto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</w:p>
    <w:tbl>
      <w:tblPr>
        <w:tblW w:w="8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985"/>
        <w:gridCol w:w="2551"/>
        <w:gridCol w:w="3137"/>
      </w:tblGrid>
      <w:tr w:rsidR="00717EF1">
        <w:trPr>
          <w:trHeight w:val="60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6A389E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1" w:rsidRDefault="006A389E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商务要求项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1" w:rsidRDefault="006A389E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具体要求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1" w:rsidRDefault="006A389E">
            <w:pPr>
              <w:widowControl/>
              <w:spacing w:line="360" w:lineRule="auto"/>
              <w:ind w:firstLineChars="196" w:firstLine="54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响应情况</w:t>
            </w:r>
          </w:p>
        </w:tc>
      </w:tr>
      <w:tr w:rsidR="00717EF1">
        <w:trPr>
          <w:trHeight w:val="51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1" w:rsidRDefault="00717E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1" w:rsidRDefault="00717E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widowControl/>
              <w:spacing w:line="360" w:lineRule="auto"/>
              <w:ind w:firstLineChars="196" w:firstLine="549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7EF1">
        <w:trPr>
          <w:trHeight w:val="44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1" w:rsidRDefault="00717E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1" w:rsidRDefault="00717E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widowControl/>
              <w:spacing w:line="360" w:lineRule="auto"/>
              <w:ind w:firstLineChars="196" w:firstLine="549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7EF1">
        <w:trPr>
          <w:trHeight w:val="44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1" w:rsidRDefault="00717E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1" w:rsidRDefault="00717EF1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1" w:rsidRDefault="00717EF1">
            <w:pPr>
              <w:widowControl/>
              <w:spacing w:line="360" w:lineRule="auto"/>
              <w:ind w:firstLineChars="196" w:firstLine="549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17EF1" w:rsidRDefault="006A389E">
      <w:pPr>
        <w:widowControl/>
        <w:spacing w:line="360" w:lineRule="auto"/>
        <w:ind w:firstLineChars="196" w:firstLine="549"/>
        <w:jc w:val="left"/>
        <w:rPr>
          <w:rFonts w:ascii="仿宋" w:eastAsia="仿宋" w:hAnsi="仿宋" w:cs="仿宋"/>
          <w:strike/>
          <w:color w:val="0070C0"/>
          <w:sz w:val="28"/>
          <w:szCs w:val="28"/>
        </w:rPr>
      </w:pPr>
      <w:r>
        <w:rPr>
          <w:rFonts w:ascii="仿宋" w:eastAsia="仿宋" w:hAnsi="仿宋" w:cs="仿宋" w:hint="eastAsia"/>
          <w:strike/>
          <w:color w:val="0070C0"/>
          <w:sz w:val="28"/>
          <w:szCs w:val="28"/>
        </w:rPr>
        <w:t xml:space="preserve"> </w:t>
      </w:r>
    </w:p>
    <w:p w:rsidR="00717EF1" w:rsidRDefault="006A389E">
      <w:pPr>
        <w:widowControl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注：1.以上表格格式行、列可增减。</w:t>
      </w:r>
    </w:p>
    <w:p w:rsidR="00717EF1" w:rsidRDefault="006A389E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2.供应商根据采购项目的全部商务要求逐条填写此表。</w:t>
      </w:r>
    </w:p>
    <w:p w:rsidR="00717EF1" w:rsidRDefault="006A389E">
      <w:pPr>
        <w:spacing w:line="360" w:lineRule="auto"/>
        <w:ind w:firstLineChars="200" w:firstLine="59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供应商名称（加盖公章）：        </w:t>
      </w:r>
    </w:p>
    <w:p w:rsidR="00717EF1" w:rsidRDefault="006A389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法定代表人或授权代理人（签字或加盖个人印章）：</w:t>
      </w:r>
    </w:p>
    <w:p w:rsidR="00717EF1" w:rsidRDefault="006A389E">
      <w:pPr>
        <w:pStyle w:val="a5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</w:p>
    <w:p w:rsidR="00717EF1" w:rsidRDefault="00717EF1">
      <w:pPr>
        <w:pStyle w:val="a3"/>
        <w:spacing w:line="360" w:lineRule="auto"/>
        <w:ind w:firstLineChars="0" w:firstLine="0"/>
        <w:jc w:val="left"/>
        <w:rPr>
          <w:rFonts w:ascii="仿宋" w:eastAsia="仿宋" w:hAnsi="仿宋" w:cs="仿宋"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717EF1" w:rsidRDefault="006A389E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其他需要提供的文件或资料</w:t>
      </w: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17EF1" w:rsidRDefault="00717EF1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bookmarkEnd w:id="13"/>
    <w:bookmarkEnd w:id="14"/>
    <w:bookmarkEnd w:id="15"/>
    <w:bookmarkEnd w:id="16"/>
    <w:p w:rsidR="00717EF1" w:rsidRDefault="006A389E">
      <w:pPr>
        <w:spacing w:beforeLines="550" w:before="132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lastRenderedPageBreak/>
        <w:t>技术咨询服务合同</w:t>
      </w:r>
      <w:r>
        <w:rPr>
          <w:rFonts w:asciiTheme="minorEastAsia" w:hAnsiTheme="minorEastAsia" w:hint="eastAsia"/>
          <w:b/>
          <w:sz w:val="44"/>
          <w:szCs w:val="44"/>
        </w:rPr>
        <w:t>模板</w:t>
      </w:r>
    </w:p>
    <w:p w:rsidR="00717EF1" w:rsidRDefault="006A389E">
      <w:pPr>
        <w:spacing w:beforeLines="550" w:before="1320"/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asciiTheme="minorEastAsia" w:hAnsiTheme="minorEastAsia"/>
          <w:sz w:val="30"/>
          <w:szCs w:val="30"/>
        </w:rPr>
        <w:t>项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>目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>名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>称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</w:rPr>
        <w:t>：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  <w:u w:val="single"/>
        </w:rPr>
        <w:t xml:space="preserve">    </w:t>
      </w:r>
      <w:r>
        <w:rPr>
          <w:rFonts w:asciiTheme="minorEastAsia" w:hAnsiTheme="minorEastAsia" w:hint="eastAsia"/>
          <w:sz w:val="30"/>
          <w:szCs w:val="30"/>
          <w:u w:val="single"/>
        </w:rPr>
        <w:t>绵阳市中医医院中心实验室</w:t>
      </w:r>
      <w:r w:rsidR="004741A3">
        <w:rPr>
          <w:rFonts w:asciiTheme="minorEastAsia" w:hAnsiTheme="minorEastAsia" w:hint="eastAsia"/>
          <w:sz w:val="30"/>
          <w:szCs w:val="30"/>
          <w:u w:val="single"/>
        </w:rPr>
        <w:t>建设</w:t>
      </w:r>
      <w:r>
        <w:rPr>
          <w:rFonts w:asciiTheme="minorEastAsia" w:hAnsiTheme="minorEastAsia" w:hint="eastAsia"/>
          <w:sz w:val="30"/>
          <w:szCs w:val="30"/>
          <w:u w:val="single"/>
        </w:rPr>
        <w:t>项目</w:t>
      </w:r>
      <w:r w:rsidR="004741A3">
        <w:rPr>
          <w:rFonts w:asciiTheme="minorEastAsia" w:hAnsiTheme="minorEastAsia" w:hint="eastAsia"/>
          <w:sz w:val="30"/>
          <w:szCs w:val="30"/>
          <w:u w:val="single"/>
        </w:rPr>
        <w:t>（</w:t>
      </w:r>
      <w:r w:rsidR="004741A3" w:rsidRPr="004741A3">
        <w:rPr>
          <w:rFonts w:ascii="仿宋" w:eastAsia="仿宋" w:hAnsi="仿宋" w:cs="仿宋" w:hint="eastAsia"/>
          <w:sz w:val="28"/>
          <w:szCs w:val="28"/>
          <w:u w:val="single"/>
        </w:rPr>
        <w:t>环评</w:t>
      </w:r>
      <w:r w:rsidR="004741A3">
        <w:rPr>
          <w:rFonts w:asciiTheme="minorEastAsia" w:hAnsiTheme="minorEastAsia" w:hint="eastAsia"/>
          <w:sz w:val="30"/>
          <w:szCs w:val="30"/>
          <w:u w:val="single"/>
        </w:rPr>
        <w:t>）</w:t>
      </w:r>
      <w:r>
        <w:rPr>
          <w:rFonts w:asciiTheme="minorEastAsia" w:hAnsiTheme="minorEastAsia"/>
          <w:sz w:val="30"/>
          <w:szCs w:val="30"/>
          <w:u w:val="single"/>
        </w:rPr>
        <w:t xml:space="preserve">       </w:t>
      </w:r>
    </w:p>
    <w:p w:rsidR="00717EF1" w:rsidRDefault="006A389E">
      <w:pPr>
        <w:spacing w:beforeLines="150" w:before="36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咨询报告类别： </w:t>
      </w:r>
      <w:r>
        <w:rPr>
          <w:rFonts w:asciiTheme="minorEastAsia" w:hAnsiTheme="minorEastAsia"/>
          <w:sz w:val="30"/>
          <w:szCs w:val="30"/>
          <w:u w:val="single"/>
        </w:rPr>
        <w:t xml:space="preserve">   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环境影响报告表、竣工环境监测、验收 </w:t>
      </w:r>
      <w:r>
        <w:rPr>
          <w:rFonts w:asciiTheme="minorEastAsia" w:hAnsiTheme="minorEastAsia"/>
          <w:sz w:val="30"/>
          <w:szCs w:val="30"/>
          <w:u w:val="single"/>
        </w:rPr>
        <w:t xml:space="preserve">        </w:t>
      </w:r>
    </w:p>
    <w:p w:rsidR="00717EF1" w:rsidRDefault="006A389E">
      <w:pPr>
        <w:spacing w:beforeLines="150" w:before="36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委托方（甲方）：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/>
          <w:sz w:val="30"/>
          <w:szCs w:val="30"/>
          <w:u w:val="single"/>
        </w:rPr>
        <w:t xml:space="preserve">        绵阳市中医医院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/>
          <w:sz w:val="30"/>
          <w:szCs w:val="30"/>
          <w:u w:val="single"/>
        </w:rPr>
        <w:t xml:space="preserve">                         </w:t>
      </w:r>
    </w:p>
    <w:p w:rsidR="00717EF1" w:rsidRDefault="006A389E">
      <w:pPr>
        <w:spacing w:beforeLines="150" w:before="36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受托方（乙方）：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</w:t>
      </w:r>
    </w:p>
    <w:p w:rsidR="00717EF1" w:rsidRDefault="006A389E">
      <w:pPr>
        <w:spacing w:beforeLines="150" w:before="36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合同签订地点：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/>
          <w:sz w:val="30"/>
          <w:szCs w:val="30"/>
          <w:u w:val="single"/>
        </w:rPr>
        <w:t xml:space="preserve">          绵阳市经开区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/>
          <w:sz w:val="30"/>
          <w:szCs w:val="30"/>
          <w:u w:val="single"/>
        </w:rPr>
        <w:t xml:space="preserve">                             </w:t>
      </w:r>
    </w:p>
    <w:p w:rsidR="00717EF1" w:rsidRDefault="006A389E">
      <w:pPr>
        <w:spacing w:beforeLines="150" w:before="360"/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asciiTheme="minorEastAsia" w:hAnsiTheme="minorEastAsia"/>
          <w:sz w:val="30"/>
          <w:szCs w:val="30"/>
        </w:rPr>
        <w:t>合同签订时间：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/>
          <w:sz w:val="30"/>
          <w:szCs w:val="30"/>
          <w:u w:val="single"/>
        </w:rPr>
        <w:t xml:space="preserve">                                       </w:t>
      </w:r>
    </w:p>
    <w:p w:rsidR="00717EF1" w:rsidRDefault="006A389E">
      <w:pPr>
        <w:widowControl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br w:type="page"/>
      </w:r>
    </w:p>
    <w:p w:rsidR="00717EF1" w:rsidRDefault="006A389E">
      <w:pPr>
        <w:spacing w:beforeLines="150" w:before="36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lastRenderedPageBreak/>
        <w:t>技术咨询服务合同</w:t>
      </w:r>
    </w:p>
    <w:p w:rsidR="00717EF1" w:rsidRDefault="006A389E">
      <w:pPr>
        <w:widowControl/>
        <w:shd w:val="clear" w:color="auto" w:fill="FFFFFF"/>
        <w:spacing w:before="240" w:line="360" w:lineRule="atLeast"/>
        <w:jc w:val="left"/>
        <w:textAlignment w:val="baseline"/>
        <w:outlineLvl w:val="1"/>
        <w:rPr>
          <w:rFonts w:ascii="Helvetica" w:hAnsi="Helvetica" w:cs="Helvetica"/>
          <w:color w:val="060607"/>
          <w:spacing w:val="4"/>
          <w:kern w:val="0"/>
          <w:sz w:val="24"/>
          <w:szCs w:val="24"/>
        </w:rPr>
      </w:pPr>
      <w:r>
        <w:rPr>
          <w:rFonts w:ascii="Helvetica" w:hAnsi="Helvetica" w:cs="Helvetica" w:hint="eastAsia"/>
          <w:color w:val="060607"/>
          <w:spacing w:val="4"/>
          <w:kern w:val="0"/>
          <w:sz w:val="24"/>
          <w:szCs w:val="24"/>
        </w:rPr>
        <w:t>根据《中华人民共和国民法典》的规定，经双方平等、友好协商，在真实充分地表达各自意愿的基础上，达成如下协议，并由双方共同恪守。</w:t>
      </w:r>
    </w:p>
    <w:p w:rsidR="00717EF1" w:rsidRDefault="006A389E">
      <w:pPr>
        <w:widowControl/>
        <w:shd w:val="clear" w:color="auto" w:fill="FFFFFF"/>
        <w:spacing w:before="240" w:line="360" w:lineRule="atLeast"/>
        <w:jc w:val="left"/>
        <w:textAlignment w:val="baseline"/>
        <w:outlineLvl w:val="1"/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  <w:t>一、服务内容</w:t>
      </w:r>
    </w:p>
    <w:p w:rsidR="00717EF1" w:rsidRDefault="006A389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根据相关法律、法规及技术规范的要求，</w:t>
      </w:r>
      <w:r>
        <w:rPr>
          <w:rFonts w:ascii="宋体" w:hAnsi="宋体" w:hint="eastAsia"/>
          <w:sz w:val="28"/>
          <w:szCs w:val="28"/>
        </w:rPr>
        <w:t>对科教综合楼2楼拟建实验室进行环境影响评价。主要是：1、编制环</w:t>
      </w:r>
      <w:proofErr w:type="gramStart"/>
      <w:r>
        <w:rPr>
          <w:rFonts w:ascii="宋体" w:hAnsi="宋体" w:hint="eastAsia"/>
          <w:sz w:val="28"/>
          <w:szCs w:val="28"/>
        </w:rPr>
        <w:t>评报告</w:t>
      </w:r>
      <w:proofErr w:type="gramEnd"/>
      <w:r>
        <w:rPr>
          <w:rFonts w:ascii="宋体" w:hAnsi="宋体" w:hint="eastAsia"/>
          <w:sz w:val="28"/>
          <w:szCs w:val="28"/>
        </w:rPr>
        <w:t xml:space="preserve">表，提出环评意见，并取得环保部门的批复； 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、负责办理变更排污许可证，取得新的排污许可；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、待项目竣工后，根据环保部门的相关规定，组织编制监测报告及验收报告并取得环保部门的批复。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  <w:t>二、</w:t>
      </w:r>
      <w:r>
        <w:rPr>
          <w:rFonts w:ascii="Helvetica" w:hAnsi="Helvetica" w:cs="Helvetica" w:hint="eastAsia"/>
          <w:b/>
          <w:bCs/>
          <w:color w:val="060607"/>
          <w:spacing w:val="8"/>
          <w:kern w:val="0"/>
          <w:sz w:val="24"/>
          <w:szCs w:val="24"/>
        </w:rPr>
        <w:t>合同</w:t>
      </w:r>
      <w:r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  <w:t>价款及支付方式</w:t>
      </w:r>
    </w:p>
    <w:p w:rsidR="00717EF1" w:rsidRDefault="006A389E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 w:hint="eastAsia"/>
          <w:bCs/>
          <w:color w:val="060607"/>
          <w:spacing w:val="4"/>
          <w:kern w:val="0"/>
          <w:sz w:val="24"/>
          <w:szCs w:val="24"/>
        </w:rPr>
        <w:t>合同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价款总额为：人民币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  <w:u w:val="single"/>
        </w:rPr>
        <w:t xml:space="preserve"> 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  <w:u w:val="single"/>
        </w:rPr>
        <w:t xml:space="preserve">         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  <w:u w:val="single"/>
        </w:rPr>
        <w:t>。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br/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（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1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）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该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合同价包括环境影响评价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、监测报告、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竣工环境保护验收所有费用，包括但不限于报告编制、环境监测、生态调查、公众意见参与（如涉及）、评审、聘请专家、会务等。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（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2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）因国家政策和技术导则等要求的变化，导致技术难度发生明显变化，则合同另议。</w:t>
      </w:r>
    </w:p>
    <w:p w:rsidR="00717EF1" w:rsidRDefault="006A389E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 w:hint="eastAsia"/>
          <w:bCs/>
          <w:color w:val="060607"/>
          <w:spacing w:val="4"/>
          <w:kern w:val="0"/>
          <w:sz w:val="24"/>
          <w:szCs w:val="24"/>
        </w:rPr>
        <w:t>合同</w:t>
      </w:r>
      <w:r>
        <w:rPr>
          <w:rFonts w:ascii="inherit" w:hAnsi="inherit" w:cs="Helvetica"/>
          <w:bCs/>
          <w:color w:val="060607"/>
          <w:spacing w:val="4"/>
          <w:kern w:val="0"/>
          <w:sz w:val="24"/>
          <w:szCs w:val="24"/>
        </w:rPr>
        <w:t>价款由甲方分</w:t>
      </w:r>
      <w:r>
        <w:rPr>
          <w:rFonts w:ascii="inherit" w:hAnsi="inherit" w:cs="Helvetica" w:hint="eastAsia"/>
          <w:bCs/>
          <w:color w:val="060607"/>
          <w:spacing w:val="4"/>
          <w:kern w:val="0"/>
          <w:sz w:val="24"/>
          <w:szCs w:val="24"/>
        </w:rPr>
        <w:t>三</w:t>
      </w:r>
      <w:r>
        <w:rPr>
          <w:rFonts w:ascii="inherit" w:hAnsi="inherit" w:cs="Helvetica"/>
          <w:bCs/>
          <w:color w:val="060607"/>
          <w:spacing w:val="4"/>
          <w:kern w:val="0"/>
          <w:sz w:val="24"/>
          <w:szCs w:val="24"/>
        </w:rPr>
        <w:t>次支付乙方：</w:t>
      </w:r>
      <w:bookmarkStart w:id="17" w:name="_GoBack"/>
      <w:bookmarkEnd w:id="17"/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br/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（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1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）</w:t>
      </w:r>
      <w:r>
        <w:rPr>
          <w:rFonts w:ascii="宋体" w:hAnsi="宋体" w:hint="eastAsia"/>
          <w:sz w:val="28"/>
          <w:szCs w:val="28"/>
        </w:rPr>
        <w:t>完成环</w:t>
      </w:r>
      <w:proofErr w:type="gramStart"/>
      <w:r>
        <w:rPr>
          <w:rFonts w:ascii="宋体" w:hAnsi="宋体" w:hint="eastAsia"/>
          <w:sz w:val="28"/>
          <w:szCs w:val="28"/>
        </w:rPr>
        <w:t>评报告</w:t>
      </w:r>
      <w:proofErr w:type="gramEnd"/>
      <w:r>
        <w:rPr>
          <w:rFonts w:ascii="宋体" w:hAnsi="宋体" w:hint="eastAsia"/>
          <w:sz w:val="28"/>
          <w:szCs w:val="28"/>
        </w:rPr>
        <w:t>表的编制，取得环保部门的批复后，付款至合同价的4</w:t>
      </w:r>
      <w:r>
        <w:rPr>
          <w:rFonts w:ascii="宋体" w:hAnsi="宋体"/>
          <w:sz w:val="28"/>
          <w:szCs w:val="28"/>
        </w:rPr>
        <w:t>0%</w:t>
      </w:r>
      <w:r>
        <w:rPr>
          <w:rFonts w:ascii="宋体" w:hAnsi="宋体" w:hint="eastAsia"/>
          <w:sz w:val="28"/>
          <w:szCs w:val="28"/>
        </w:rPr>
        <w:t>；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（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2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）</w:t>
      </w:r>
      <w:r>
        <w:rPr>
          <w:rFonts w:ascii="宋体" w:hAnsi="宋体" w:hint="eastAsia"/>
          <w:sz w:val="28"/>
          <w:szCs w:val="28"/>
        </w:rPr>
        <w:t>取得新的排污许可证后付至合同价的6</w:t>
      </w:r>
      <w:r>
        <w:rPr>
          <w:rFonts w:ascii="宋体" w:hAnsi="宋体"/>
          <w:sz w:val="28"/>
          <w:szCs w:val="28"/>
        </w:rPr>
        <w:t>0%</w:t>
      </w:r>
      <w:r>
        <w:rPr>
          <w:rFonts w:ascii="宋体" w:hAnsi="宋体" w:hint="eastAsia"/>
          <w:sz w:val="28"/>
          <w:szCs w:val="28"/>
        </w:rPr>
        <w:t>；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（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3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）</w:t>
      </w:r>
      <w:r>
        <w:rPr>
          <w:rFonts w:ascii="宋体" w:hAnsi="宋体" w:hint="eastAsia"/>
          <w:sz w:val="28"/>
          <w:szCs w:val="28"/>
        </w:rPr>
        <w:t>完成监测及验收报告的编制并取得环保验收合格意见后，付清尾款。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</w:pPr>
      <w:r>
        <w:rPr>
          <w:rFonts w:ascii="Helvetica" w:hAnsi="Helvetica" w:cs="Helvetica" w:hint="eastAsia"/>
          <w:b/>
          <w:bCs/>
          <w:color w:val="060607"/>
          <w:spacing w:val="8"/>
          <w:kern w:val="0"/>
          <w:sz w:val="24"/>
          <w:szCs w:val="24"/>
        </w:rPr>
        <w:t>三</w:t>
      </w:r>
      <w:r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  <w:t>、甲方</w:t>
      </w:r>
      <w:r>
        <w:rPr>
          <w:rFonts w:ascii="Helvetica" w:hAnsi="Helvetica" w:cs="Helvetica" w:hint="eastAsia"/>
          <w:b/>
          <w:bCs/>
          <w:color w:val="060607"/>
          <w:spacing w:val="8"/>
          <w:kern w:val="0"/>
          <w:sz w:val="24"/>
          <w:szCs w:val="24"/>
        </w:rPr>
        <w:t>承担</w:t>
      </w:r>
      <w:r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  <w:t>的任务及责任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为保证乙方技术咨询工作有效进行，甲方应当提供下列协作事项：</w:t>
      </w:r>
    </w:p>
    <w:p w:rsidR="00717EF1" w:rsidRDefault="006A389E">
      <w:pPr>
        <w:widowControl/>
        <w:numPr>
          <w:ilvl w:val="0"/>
          <w:numId w:val="2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根据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评价需要提供文件资料，并对资料的完整性和真实性负责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；</w:t>
      </w:r>
    </w:p>
    <w:p w:rsidR="00717EF1" w:rsidRDefault="006A389E">
      <w:pPr>
        <w:widowControl/>
        <w:numPr>
          <w:ilvl w:val="0"/>
          <w:numId w:val="2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协助提供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到现场调查的工作条件；</w:t>
      </w:r>
    </w:p>
    <w:p w:rsidR="00717EF1" w:rsidRDefault="006A389E">
      <w:pPr>
        <w:widowControl/>
        <w:numPr>
          <w:ilvl w:val="0"/>
          <w:numId w:val="2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按合同要求按时支付合同款项。</w:t>
      </w:r>
    </w:p>
    <w:p w:rsidR="00717EF1" w:rsidRDefault="006A389E">
      <w:pPr>
        <w:widowControl/>
        <w:shd w:val="clear" w:color="auto" w:fill="FFFFFF"/>
        <w:spacing w:before="240" w:line="360" w:lineRule="atLeast"/>
        <w:jc w:val="left"/>
        <w:textAlignment w:val="baseline"/>
        <w:outlineLvl w:val="1"/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</w:pPr>
      <w:r>
        <w:rPr>
          <w:rFonts w:ascii="Helvetica" w:hAnsi="Helvetica" w:cs="Helvetica" w:hint="eastAsia"/>
          <w:b/>
          <w:bCs/>
          <w:color w:val="060607"/>
          <w:spacing w:val="8"/>
          <w:kern w:val="0"/>
          <w:sz w:val="24"/>
          <w:szCs w:val="24"/>
        </w:rPr>
        <w:t>四</w:t>
      </w:r>
      <w:r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  <w:t>、乙方</w:t>
      </w:r>
      <w:r>
        <w:rPr>
          <w:rFonts w:ascii="Helvetica" w:hAnsi="Helvetica" w:cs="Helvetica" w:hint="eastAsia"/>
          <w:b/>
          <w:bCs/>
          <w:color w:val="060607"/>
          <w:spacing w:val="8"/>
          <w:kern w:val="0"/>
          <w:sz w:val="24"/>
          <w:szCs w:val="24"/>
        </w:rPr>
        <w:t>承担</w:t>
      </w:r>
      <w:r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  <w:t>的任务及责任</w:t>
      </w:r>
    </w:p>
    <w:p w:rsidR="00717EF1" w:rsidRDefault="006A389E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甲方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提供乙方编制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“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评价报告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”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所需全部资料后，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乙方</w:t>
      </w:r>
      <w:r>
        <w:rPr>
          <w:rFonts w:ascii="宋体" w:hAnsi="宋体" w:hint="eastAsia"/>
          <w:sz w:val="28"/>
          <w:szCs w:val="28"/>
        </w:rPr>
        <w:t>完成环</w:t>
      </w:r>
      <w:proofErr w:type="gramStart"/>
      <w:r>
        <w:rPr>
          <w:rFonts w:ascii="宋体" w:hAnsi="宋体" w:hint="eastAsia"/>
          <w:sz w:val="28"/>
          <w:szCs w:val="28"/>
        </w:rPr>
        <w:t>评报告</w:t>
      </w:r>
      <w:proofErr w:type="gramEnd"/>
      <w:r>
        <w:rPr>
          <w:rFonts w:ascii="宋体" w:hAnsi="宋体" w:hint="eastAsia"/>
          <w:sz w:val="28"/>
          <w:szCs w:val="28"/>
        </w:rPr>
        <w:t>表的编制并取得环保部门批复，工期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天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；</w:t>
      </w:r>
      <w:r>
        <w:rPr>
          <w:rFonts w:ascii="宋体" w:hAnsi="宋体" w:hint="eastAsia"/>
          <w:sz w:val="28"/>
          <w:szCs w:val="28"/>
        </w:rPr>
        <w:t>变更排污许可证内容，取得新的排污许可证，工期1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天；组织编制监测报告，通过验收并取得合格批复，工期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天。</w:t>
      </w:r>
    </w:p>
    <w:p w:rsidR="00717EF1" w:rsidRDefault="006A389E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 xml:space="preserve"> “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评价报告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”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取得相关部门审批后，交付甲方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“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评价报告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”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纸质版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2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本，电子版一份；</w:t>
      </w:r>
    </w:p>
    <w:p w:rsidR="00717EF1" w:rsidRDefault="006A389E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验收手续完成后，交付甲方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“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验收报告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”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、“监测报告”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纸质版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各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2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本，电子版一份；</w:t>
      </w:r>
    </w:p>
    <w:p w:rsidR="00717EF1" w:rsidRDefault="006A389E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lastRenderedPageBreak/>
        <w:t>乙方对甲方提供的资料以及编制的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“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评价报告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”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、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“监测报告”、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“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验收报告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”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等相关资料保密。</w:t>
      </w:r>
    </w:p>
    <w:p w:rsidR="00717EF1" w:rsidRDefault="006A389E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乙方在确保安全的前提下进行相关工作。乙方在履行合同过程中发生的工伤事故、人身伤害、财产损失等均由乙方承担。</w:t>
      </w:r>
    </w:p>
    <w:p w:rsidR="00717EF1" w:rsidRDefault="006A389E">
      <w:pPr>
        <w:widowControl/>
        <w:shd w:val="clear" w:color="auto" w:fill="FFFFFF"/>
        <w:spacing w:before="240" w:line="360" w:lineRule="atLeast"/>
        <w:jc w:val="left"/>
        <w:textAlignment w:val="baseline"/>
        <w:outlineLvl w:val="1"/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</w:pPr>
      <w:r>
        <w:rPr>
          <w:rFonts w:ascii="Helvetica" w:hAnsi="Helvetica" w:cs="Helvetica" w:hint="eastAsia"/>
          <w:b/>
          <w:bCs/>
          <w:color w:val="060607"/>
          <w:spacing w:val="8"/>
          <w:kern w:val="0"/>
          <w:sz w:val="24"/>
          <w:szCs w:val="24"/>
        </w:rPr>
        <w:t>五</w:t>
      </w:r>
      <w:r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  <w:t>、违约责任</w:t>
      </w:r>
    </w:p>
    <w:p w:rsidR="00717EF1" w:rsidRDefault="006A389E">
      <w:pPr>
        <w:widowControl/>
        <w:numPr>
          <w:ilvl w:val="0"/>
          <w:numId w:val="4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因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甲方未能及时向乙方提供开展技术咨询服务工作所需的相关资料，或因提供的相关资料不完整，致使乙方无法开展咨询服务工作的，乙方提交成果的时间顺延；</w:t>
      </w:r>
    </w:p>
    <w:p w:rsidR="00717EF1" w:rsidRDefault="006A389E">
      <w:pPr>
        <w:widowControl/>
        <w:numPr>
          <w:ilvl w:val="0"/>
          <w:numId w:val="4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乙方未按合同约定及时完成工作，则乙方需按照合同价款的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0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.5%/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天向甲方缴纳滞纳金；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若超过两次及以上的专家评审仍未通过，甲方有权终止合同。</w:t>
      </w:r>
    </w:p>
    <w:p w:rsidR="00717EF1" w:rsidRDefault="006A389E">
      <w:pPr>
        <w:widowControl/>
        <w:numPr>
          <w:ilvl w:val="0"/>
          <w:numId w:val="4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因甲方原因导致合同终止的，乙方开展本项目咨询服务所产生的前期费用由甲方承担；</w:t>
      </w:r>
    </w:p>
    <w:p w:rsidR="00717EF1" w:rsidRDefault="006A389E">
      <w:pPr>
        <w:widowControl/>
        <w:numPr>
          <w:ilvl w:val="0"/>
          <w:numId w:val="4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未经甲方同意，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乙方终止合同的，乙方自行承担开展本项目咨询服务所产生的</w:t>
      </w: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所有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费用；</w:t>
      </w:r>
    </w:p>
    <w:p w:rsidR="00717EF1" w:rsidRDefault="006A389E">
      <w:pPr>
        <w:widowControl/>
        <w:numPr>
          <w:ilvl w:val="0"/>
          <w:numId w:val="4"/>
        </w:numPr>
        <w:shd w:val="clear" w:color="auto" w:fill="FFFFFF"/>
        <w:spacing w:line="360" w:lineRule="atLeast"/>
        <w:ind w:left="0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因乙方原因导致项目相关资料泄密的，由此引起的损失由乙方承担。</w:t>
      </w:r>
    </w:p>
    <w:p w:rsidR="00717EF1" w:rsidRDefault="006A389E">
      <w:pPr>
        <w:widowControl/>
        <w:shd w:val="clear" w:color="auto" w:fill="FFFFFF"/>
        <w:spacing w:before="240" w:line="360" w:lineRule="atLeast"/>
        <w:jc w:val="left"/>
        <w:textAlignment w:val="baseline"/>
        <w:outlineLvl w:val="1"/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</w:pPr>
      <w:r>
        <w:rPr>
          <w:rFonts w:ascii="Helvetica" w:hAnsi="Helvetica" w:cs="Helvetica" w:hint="eastAsia"/>
          <w:b/>
          <w:bCs/>
          <w:color w:val="060607"/>
          <w:spacing w:val="8"/>
          <w:kern w:val="0"/>
          <w:sz w:val="24"/>
          <w:szCs w:val="24"/>
        </w:rPr>
        <w:t>六</w:t>
      </w:r>
      <w:r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  <w:t>、</w:t>
      </w:r>
      <w:r>
        <w:rPr>
          <w:rFonts w:ascii="Helvetica" w:hAnsi="Helvetica" w:cs="Helvetica" w:hint="eastAsia"/>
          <w:b/>
          <w:bCs/>
          <w:color w:val="060607"/>
          <w:spacing w:val="8"/>
          <w:kern w:val="0"/>
          <w:sz w:val="24"/>
          <w:szCs w:val="24"/>
        </w:rPr>
        <w:t>合同</w:t>
      </w:r>
      <w:r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  <w:t>变更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 w:val="24"/>
          <w:szCs w:val="24"/>
        </w:rPr>
      </w:pPr>
      <w:r>
        <w:rPr>
          <w:rFonts w:ascii="Helvetica" w:hAnsi="Helvetica" w:cs="Helvetica" w:hint="eastAsia"/>
          <w:color w:val="060607"/>
          <w:spacing w:val="4"/>
          <w:kern w:val="0"/>
          <w:sz w:val="24"/>
          <w:szCs w:val="24"/>
        </w:rPr>
        <w:t>在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履行合同过程中对于相关内容需要变更的，甲乙双方另行协商后书面约定，作为本合同的变更文本。</w:t>
      </w:r>
    </w:p>
    <w:p w:rsidR="00717EF1" w:rsidRDefault="006A389E">
      <w:pPr>
        <w:widowControl/>
        <w:shd w:val="clear" w:color="auto" w:fill="FFFFFF"/>
        <w:spacing w:before="240" w:line="360" w:lineRule="atLeast"/>
        <w:jc w:val="left"/>
        <w:textAlignment w:val="baseline"/>
        <w:outlineLvl w:val="1"/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</w:pPr>
      <w:r>
        <w:rPr>
          <w:rFonts w:ascii="Helvetica" w:hAnsi="Helvetica" w:cs="Helvetica" w:hint="eastAsia"/>
          <w:b/>
          <w:bCs/>
          <w:color w:val="060607"/>
          <w:spacing w:val="8"/>
          <w:kern w:val="0"/>
          <w:sz w:val="24"/>
          <w:szCs w:val="24"/>
        </w:rPr>
        <w:t>七</w:t>
      </w:r>
      <w:r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  <w:t>、</w:t>
      </w:r>
      <w:r>
        <w:rPr>
          <w:rFonts w:ascii="Helvetica" w:hAnsi="Helvetica" w:cs="Helvetica" w:hint="eastAsia"/>
          <w:b/>
          <w:bCs/>
          <w:color w:val="060607"/>
          <w:spacing w:val="8"/>
          <w:kern w:val="0"/>
          <w:sz w:val="24"/>
          <w:szCs w:val="24"/>
        </w:rPr>
        <w:t>合同有效期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本合同自合同签订之日生效。</w:t>
      </w:r>
    </w:p>
    <w:p w:rsidR="00717EF1" w:rsidRDefault="006A389E">
      <w:pPr>
        <w:widowControl/>
        <w:shd w:val="clear" w:color="auto" w:fill="FFFFFF"/>
        <w:spacing w:before="240" w:line="360" w:lineRule="atLeast"/>
        <w:jc w:val="left"/>
        <w:textAlignment w:val="baseline"/>
        <w:outlineLvl w:val="1"/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</w:pPr>
      <w:r>
        <w:rPr>
          <w:rFonts w:ascii="Helvetica" w:hAnsi="Helvetica" w:cs="Helvetica" w:hint="eastAsia"/>
          <w:b/>
          <w:bCs/>
          <w:color w:val="060607"/>
          <w:spacing w:val="8"/>
          <w:kern w:val="0"/>
          <w:sz w:val="24"/>
          <w:szCs w:val="24"/>
        </w:rPr>
        <w:t>八</w:t>
      </w:r>
      <w:r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  <w:t>、</w:t>
      </w:r>
      <w:r>
        <w:rPr>
          <w:rFonts w:ascii="Helvetica" w:hAnsi="Helvetica" w:cs="Helvetica" w:hint="eastAsia"/>
          <w:b/>
          <w:bCs/>
          <w:color w:val="060607"/>
          <w:spacing w:val="8"/>
          <w:kern w:val="0"/>
          <w:sz w:val="24"/>
          <w:szCs w:val="24"/>
        </w:rPr>
        <w:t>争议的解决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在合同</w:t>
      </w: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履行过程中发生的争议，双方应本着友好协商的原则解决，如协商后不能达成一致，则提交项目所在地法院按照司法程序解决。</w:t>
      </w:r>
    </w:p>
    <w:p w:rsidR="00717EF1" w:rsidRDefault="006A389E">
      <w:pPr>
        <w:widowControl/>
        <w:shd w:val="clear" w:color="auto" w:fill="FFFFFF"/>
        <w:spacing w:before="240" w:line="360" w:lineRule="atLeast"/>
        <w:jc w:val="left"/>
        <w:textAlignment w:val="baseline"/>
        <w:outlineLvl w:val="1"/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</w:pPr>
      <w:r>
        <w:rPr>
          <w:rFonts w:ascii="Helvetica" w:hAnsi="Helvetica" w:cs="Helvetica" w:hint="eastAsia"/>
          <w:b/>
          <w:bCs/>
          <w:color w:val="060607"/>
          <w:spacing w:val="8"/>
          <w:kern w:val="0"/>
          <w:sz w:val="24"/>
          <w:szCs w:val="24"/>
        </w:rPr>
        <w:t>九</w:t>
      </w:r>
      <w:r>
        <w:rPr>
          <w:rFonts w:ascii="Helvetica" w:hAnsi="Helvetica" w:cs="Helvetica"/>
          <w:b/>
          <w:bCs/>
          <w:color w:val="060607"/>
          <w:spacing w:val="8"/>
          <w:kern w:val="0"/>
          <w:sz w:val="24"/>
          <w:szCs w:val="24"/>
        </w:rPr>
        <w:t>、</w:t>
      </w:r>
      <w:r>
        <w:rPr>
          <w:rFonts w:ascii="Helvetica" w:hAnsi="Helvetica" w:cs="Helvetica" w:hint="eastAsia"/>
          <w:b/>
          <w:bCs/>
          <w:color w:val="060607"/>
          <w:spacing w:val="8"/>
          <w:kern w:val="0"/>
          <w:sz w:val="24"/>
          <w:szCs w:val="24"/>
        </w:rPr>
        <w:t>合同生效</w:t>
      </w:r>
    </w:p>
    <w:p w:rsidR="00717EF1" w:rsidRDefault="006A389E">
      <w:pPr>
        <w:widowControl/>
        <w:numPr>
          <w:ilvl w:val="0"/>
          <w:numId w:val="5"/>
        </w:numPr>
        <w:shd w:val="clear" w:color="auto" w:fill="FFFFFF"/>
        <w:spacing w:line="360" w:lineRule="atLeast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本合同一式陆份，甲、乙双方各执叁份，经双方签字盖章后生效；</w:t>
      </w:r>
    </w:p>
    <w:p w:rsidR="00717EF1" w:rsidRDefault="006A389E">
      <w:pPr>
        <w:widowControl/>
        <w:numPr>
          <w:ilvl w:val="0"/>
          <w:numId w:val="5"/>
        </w:numPr>
        <w:shd w:val="clear" w:color="auto" w:fill="FFFFFF"/>
        <w:spacing w:line="360" w:lineRule="atLeast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  <w:t>本合同未尽事宜，甲、乙双方协商解决，也可另签补充协议，补充协议与合同具有同等法律效力。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  <w:r>
        <w:rPr>
          <w:rFonts w:ascii="inherit" w:hAnsi="inherit" w:cs="Helvetica"/>
          <w:color w:val="060607"/>
          <w:spacing w:val="4"/>
          <w:kern w:val="0"/>
          <w:sz w:val="24"/>
          <w:szCs w:val="24"/>
        </w:rPr>
        <w:t>（以下空白）</w:t>
      </w:r>
    </w:p>
    <w:p w:rsidR="00717EF1" w:rsidRDefault="00717EF1">
      <w:pPr>
        <w:widowControl/>
        <w:shd w:val="clear" w:color="auto" w:fill="FFFFFF"/>
        <w:spacing w:line="360" w:lineRule="atLeast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</w:p>
    <w:p w:rsidR="00717EF1" w:rsidRDefault="00717EF1">
      <w:pPr>
        <w:widowControl/>
        <w:shd w:val="clear" w:color="auto" w:fill="FFFFFF"/>
        <w:spacing w:line="360" w:lineRule="atLeast"/>
        <w:jc w:val="left"/>
        <w:textAlignment w:val="baseline"/>
        <w:rPr>
          <w:rFonts w:ascii="inherit" w:hAnsi="inherit" w:cs="Helvetica" w:hint="eastAsia"/>
          <w:color w:val="060607"/>
          <w:spacing w:val="4"/>
          <w:kern w:val="0"/>
          <w:sz w:val="24"/>
          <w:szCs w:val="24"/>
        </w:rPr>
      </w:pP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 w:val="24"/>
          <w:szCs w:val="24"/>
        </w:rPr>
      </w:pP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甲方（盖章）：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____________________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br/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法定代表人或授权代表（签字）：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____________________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 w:val="24"/>
          <w:szCs w:val="24"/>
        </w:rPr>
      </w:pPr>
      <w:bookmarkStart w:id="18" w:name="OLE_LINK3"/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纳税人识别号：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12510600451209153M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 w:val="24"/>
          <w:szCs w:val="24"/>
        </w:rPr>
      </w:pP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开户银行：</w:t>
      </w:r>
      <w:r>
        <w:rPr>
          <w:rFonts w:ascii="Helvetica" w:hAnsi="Helvetica" w:cs="Helvetica" w:hint="eastAsia"/>
          <w:color w:val="060607"/>
          <w:spacing w:val="4"/>
          <w:kern w:val="0"/>
          <w:sz w:val="24"/>
          <w:szCs w:val="24"/>
        </w:rPr>
        <w:t>绵阳市商业银行</w:t>
      </w:r>
      <w:proofErr w:type="gramStart"/>
      <w:r>
        <w:rPr>
          <w:rFonts w:ascii="Helvetica" w:hAnsi="Helvetica" w:cs="Helvetica" w:hint="eastAsia"/>
          <w:color w:val="060607"/>
          <w:spacing w:val="4"/>
          <w:kern w:val="0"/>
          <w:sz w:val="24"/>
          <w:szCs w:val="24"/>
        </w:rPr>
        <w:t>涪</w:t>
      </w:r>
      <w:proofErr w:type="gramEnd"/>
      <w:r>
        <w:rPr>
          <w:rFonts w:ascii="Helvetica" w:hAnsi="Helvetica" w:cs="Helvetica" w:hint="eastAsia"/>
          <w:color w:val="060607"/>
          <w:spacing w:val="4"/>
          <w:kern w:val="0"/>
          <w:sz w:val="24"/>
          <w:szCs w:val="24"/>
        </w:rPr>
        <w:t>城支行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 w:val="24"/>
          <w:szCs w:val="24"/>
        </w:rPr>
      </w:pP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银行账号：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08040141100000527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br/>
      </w:r>
      <w:bookmarkEnd w:id="18"/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签订日期：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____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年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____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月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____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日</w:t>
      </w:r>
    </w:p>
    <w:p w:rsidR="00717EF1" w:rsidRDefault="00717EF1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 w:val="24"/>
          <w:szCs w:val="24"/>
        </w:rPr>
      </w:pPr>
    </w:p>
    <w:p w:rsidR="00717EF1" w:rsidRDefault="00717EF1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 w:val="24"/>
          <w:szCs w:val="24"/>
        </w:rPr>
      </w:pP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 w:val="24"/>
          <w:szCs w:val="24"/>
        </w:rPr>
      </w:pP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乙方（盖章）：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____________________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br/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法定代表人或授权代表（签字）：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____________________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 w:val="24"/>
          <w:szCs w:val="24"/>
        </w:rPr>
      </w:pP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纳税人识别号：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 w:val="24"/>
          <w:szCs w:val="24"/>
        </w:rPr>
      </w:pP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开户银行：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 xml:space="preserve"> </w:t>
      </w:r>
    </w:p>
    <w:p w:rsidR="00717EF1" w:rsidRDefault="006A389E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 w:val="24"/>
          <w:szCs w:val="24"/>
        </w:rPr>
      </w:pP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银行账号：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br/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签订日期：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____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年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____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月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____</w:t>
      </w:r>
      <w:r>
        <w:rPr>
          <w:rFonts w:ascii="Helvetica" w:hAnsi="Helvetica" w:cs="Helvetica"/>
          <w:color w:val="060607"/>
          <w:spacing w:val="4"/>
          <w:kern w:val="0"/>
          <w:sz w:val="24"/>
          <w:szCs w:val="24"/>
        </w:rPr>
        <w:t>日</w:t>
      </w:r>
    </w:p>
    <w:p w:rsidR="00717EF1" w:rsidRDefault="00717EF1">
      <w:pPr>
        <w:rPr>
          <w:rFonts w:asciiTheme="minorEastAsia" w:hAnsiTheme="minorEastAsia"/>
          <w:sz w:val="24"/>
          <w:szCs w:val="24"/>
        </w:rPr>
      </w:pPr>
    </w:p>
    <w:p w:rsidR="00717EF1" w:rsidRDefault="00717EF1">
      <w:pPr>
        <w:pStyle w:val="Bodytext1"/>
        <w:shd w:val="clear" w:color="auto" w:fill="auto"/>
        <w:spacing w:line="360" w:lineRule="auto"/>
        <w:jc w:val="left"/>
        <w:rPr>
          <w:rFonts w:ascii="仿宋" w:eastAsia="仿宋" w:hAnsi="仿宋" w:cs="仿宋"/>
          <w:sz w:val="28"/>
          <w:szCs w:val="28"/>
          <w:lang w:val="en-US"/>
        </w:rPr>
      </w:pPr>
    </w:p>
    <w:sectPr w:rsidR="00717EF1">
      <w:headerReference w:type="default" r:id="rId9"/>
      <w:footerReference w:type="default" r:id="rId10"/>
      <w:pgSz w:w="11907" w:h="16840"/>
      <w:pgMar w:top="1134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8F" w:rsidRDefault="0060128F">
      <w:r>
        <w:separator/>
      </w:r>
    </w:p>
  </w:endnote>
  <w:endnote w:type="continuationSeparator" w:id="0">
    <w:p w:rsidR="0060128F" w:rsidRDefault="0060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F1" w:rsidRDefault="006A389E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7EF1" w:rsidRDefault="006A389E">
                          <w:pPr>
                            <w:pStyle w:val="a9"/>
                            <w:jc w:val="cen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91CC1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091CC1">
                              <w:rPr>
                                <w:noProof/>
                              </w:rPr>
                              <w:t>14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17EF1" w:rsidRDefault="006A389E">
                    <w:pPr>
                      <w:pStyle w:val="a9"/>
                      <w:jc w:val="cen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91CC1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091CC1">
                        <w:rPr>
                          <w:noProof/>
                        </w:rPr>
                        <w:t>14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17EF1" w:rsidRDefault="00717EF1">
    <w:pPr>
      <w:pStyle w:val="a9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8F" w:rsidRDefault="0060128F">
      <w:r>
        <w:separator/>
      </w:r>
    </w:p>
  </w:footnote>
  <w:footnote w:type="continuationSeparator" w:id="0">
    <w:p w:rsidR="0060128F" w:rsidRDefault="00601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F1" w:rsidRDefault="00717EF1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45D"/>
    <w:multiLevelType w:val="multilevel"/>
    <w:tmpl w:val="05FE145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2E9224C"/>
    <w:multiLevelType w:val="multilevel"/>
    <w:tmpl w:val="12E922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36C4EED"/>
    <w:multiLevelType w:val="multilevel"/>
    <w:tmpl w:val="136C4E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CCA1F56"/>
    <w:multiLevelType w:val="multilevel"/>
    <w:tmpl w:val="4CCA1F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CAE50AB"/>
    <w:multiLevelType w:val="multilevel"/>
    <w:tmpl w:val="5CAE50AB"/>
    <w:lvl w:ilvl="0">
      <w:start w:val="1"/>
      <w:numFmt w:val="decimal"/>
      <w:lvlText w:val="%1."/>
      <w:lvlJc w:val="left"/>
      <w:pPr>
        <w:tabs>
          <w:tab w:val="left" w:pos="360"/>
        </w:tabs>
        <w:ind w:left="0" w:hanging="34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C06D6"/>
    <w:rsid w:val="00027F59"/>
    <w:rsid w:val="0008771C"/>
    <w:rsid w:val="00091CC1"/>
    <w:rsid w:val="000C476C"/>
    <w:rsid w:val="00151BC7"/>
    <w:rsid w:val="004741A3"/>
    <w:rsid w:val="00484879"/>
    <w:rsid w:val="0060128F"/>
    <w:rsid w:val="006A389E"/>
    <w:rsid w:val="00717EF1"/>
    <w:rsid w:val="00733659"/>
    <w:rsid w:val="00752E3B"/>
    <w:rsid w:val="00773A38"/>
    <w:rsid w:val="00A32829"/>
    <w:rsid w:val="00A82ED1"/>
    <w:rsid w:val="00BF4D73"/>
    <w:rsid w:val="00C9435D"/>
    <w:rsid w:val="00CC204B"/>
    <w:rsid w:val="00DD47B9"/>
    <w:rsid w:val="018856AF"/>
    <w:rsid w:val="019310C8"/>
    <w:rsid w:val="05B9677F"/>
    <w:rsid w:val="09AB2883"/>
    <w:rsid w:val="0BF95B27"/>
    <w:rsid w:val="0C0D28E3"/>
    <w:rsid w:val="0CD45C4C"/>
    <w:rsid w:val="0EEF3211"/>
    <w:rsid w:val="0FF5734E"/>
    <w:rsid w:val="12DE1684"/>
    <w:rsid w:val="1725059A"/>
    <w:rsid w:val="172577D0"/>
    <w:rsid w:val="17F85F75"/>
    <w:rsid w:val="1C622350"/>
    <w:rsid w:val="1ECE699F"/>
    <w:rsid w:val="20A57C2A"/>
    <w:rsid w:val="240D3AC6"/>
    <w:rsid w:val="273D0B66"/>
    <w:rsid w:val="27851A11"/>
    <w:rsid w:val="2A21651D"/>
    <w:rsid w:val="2E637CFF"/>
    <w:rsid w:val="2F656EAC"/>
    <w:rsid w:val="2F73297A"/>
    <w:rsid w:val="30BB46DA"/>
    <w:rsid w:val="31230DCD"/>
    <w:rsid w:val="33F24A86"/>
    <w:rsid w:val="34242317"/>
    <w:rsid w:val="34EE16F2"/>
    <w:rsid w:val="352C5D76"/>
    <w:rsid w:val="3853108D"/>
    <w:rsid w:val="3C504542"/>
    <w:rsid w:val="40E04DF1"/>
    <w:rsid w:val="45961716"/>
    <w:rsid w:val="49A85EBB"/>
    <w:rsid w:val="4A881849"/>
    <w:rsid w:val="4E6B160F"/>
    <w:rsid w:val="4EF04CAA"/>
    <w:rsid w:val="4FE85264"/>
    <w:rsid w:val="52DE294E"/>
    <w:rsid w:val="52EC6DC6"/>
    <w:rsid w:val="5684380C"/>
    <w:rsid w:val="58CB127E"/>
    <w:rsid w:val="5C003162"/>
    <w:rsid w:val="646A5DEF"/>
    <w:rsid w:val="66326DE1"/>
    <w:rsid w:val="66770C98"/>
    <w:rsid w:val="6B2A62D8"/>
    <w:rsid w:val="6E1A1A5F"/>
    <w:rsid w:val="715E4F2E"/>
    <w:rsid w:val="728B1D53"/>
    <w:rsid w:val="758A3BEE"/>
    <w:rsid w:val="761E2EDE"/>
    <w:rsid w:val="770C06D6"/>
    <w:rsid w:val="77684424"/>
    <w:rsid w:val="78B813C8"/>
    <w:rsid w:val="7C69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99" w:qFormat="1"/>
    <w:lsdException w:name="Normal Indent" w:uiPriority="99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uiPriority="99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Body Text First Indent" w:uiPriority="99" w:unhideWhenUsed="1" w:qFormat="1"/>
    <w:lsdException w:name="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  <w:rPr>
      <w:kern w:val="0"/>
      <w:sz w:val="24"/>
      <w:szCs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6"/>
    <w:uiPriority w:val="99"/>
    <w:qFormat/>
    <w:pPr>
      <w:spacing w:after="120"/>
    </w:pPr>
  </w:style>
  <w:style w:type="paragraph" w:styleId="a6">
    <w:name w:val="Body Text First Indent"/>
    <w:basedOn w:val="a5"/>
    <w:next w:val="a"/>
    <w:uiPriority w:val="99"/>
    <w:unhideWhenUsed/>
    <w:qFormat/>
    <w:pPr>
      <w:ind w:firstLineChars="100" w:firstLine="420"/>
    </w:pPr>
  </w:style>
  <w:style w:type="paragraph" w:styleId="a7">
    <w:name w:val="Body Text Indent"/>
    <w:basedOn w:val="a"/>
    <w:uiPriority w:val="99"/>
    <w:qFormat/>
    <w:pPr>
      <w:ind w:firstLine="630"/>
    </w:pPr>
    <w:rPr>
      <w:sz w:val="32"/>
      <w:szCs w:val="32"/>
    </w:rPr>
  </w:style>
  <w:style w:type="paragraph" w:styleId="a8">
    <w:name w:val="Plain Text"/>
    <w:basedOn w:val="a"/>
    <w:uiPriority w:val="99"/>
    <w:qFormat/>
    <w:pPr>
      <w:autoSpaceDE w:val="0"/>
      <w:autoSpaceDN w:val="0"/>
      <w:adjustRightInd w:val="0"/>
    </w:pPr>
    <w:rPr>
      <w:rFonts w:ascii="宋体" w:hAnsi="Tms Rmn" w:cs="宋体"/>
    </w:rPr>
  </w:style>
  <w:style w:type="paragraph" w:styleId="a9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semiHidden/>
    <w:qFormat/>
    <w:pPr>
      <w:spacing w:line="480" w:lineRule="auto"/>
    </w:pPr>
    <w:rPr>
      <w:sz w:val="24"/>
      <w:szCs w:val="24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Title"/>
    <w:basedOn w:val="a"/>
    <w:next w:val="a"/>
    <w:link w:val="Char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qFormat/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paragraph" w:customStyle="1" w:styleId="af0">
    <w:name w:val="正文首行缩进两字符"/>
    <w:basedOn w:val="a"/>
    <w:uiPriority w:val="99"/>
    <w:qFormat/>
    <w:pPr>
      <w:spacing w:line="360" w:lineRule="auto"/>
      <w:ind w:firstLineChars="200" w:firstLine="200"/>
    </w:pPr>
  </w:style>
  <w:style w:type="paragraph" w:customStyle="1" w:styleId="af1">
    <w:name w:val="样式"/>
    <w:next w:val="a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10">
    <w:name w:val="正文1"/>
    <w:uiPriority w:val="99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cs="宋体"/>
      <w:sz w:val="34"/>
      <w:szCs w:val="34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kern w:val="0"/>
      <w:sz w:val="24"/>
      <w:szCs w:val="24"/>
    </w:rPr>
  </w:style>
  <w:style w:type="paragraph" w:customStyle="1" w:styleId="Bodytext1">
    <w:name w:val="Body text|1"/>
    <w:basedOn w:val="a"/>
    <w:qFormat/>
    <w:pPr>
      <w:shd w:val="clear" w:color="auto" w:fill="FFFFFF"/>
      <w:spacing w:line="480" w:lineRule="auto"/>
      <w:ind w:firstLine="400"/>
    </w:pPr>
    <w:rPr>
      <w:rFonts w:ascii="MingLiU" w:eastAsia="MingLiU" w:hAnsi="MingLiU" w:cs="MingLiU"/>
      <w:lang w:val="zh-CN" w:bidi="zh-CN"/>
    </w:rPr>
  </w:style>
  <w:style w:type="paragraph" w:customStyle="1" w:styleId="20">
    <w:name w:val="样式 首行缩进:  2 字符"/>
    <w:basedOn w:val="a"/>
    <w:autoRedefine/>
    <w:uiPriority w:val="99"/>
    <w:qFormat/>
    <w:pPr>
      <w:spacing w:before="60" w:after="60"/>
      <w:ind w:firstLineChars="200" w:firstLine="480"/>
    </w:pPr>
    <w:rPr>
      <w:sz w:val="24"/>
      <w:szCs w:val="24"/>
    </w:rPr>
  </w:style>
  <w:style w:type="paragraph" w:customStyle="1" w:styleId="Heading11">
    <w:name w:val="Heading #1|1"/>
    <w:basedOn w:val="a"/>
    <w:qFormat/>
    <w:pPr>
      <w:shd w:val="clear" w:color="auto" w:fill="FFFFFF"/>
      <w:spacing w:line="625" w:lineRule="exact"/>
      <w:ind w:left="3200"/>
      <w:outlineLvl w:val="0"/>
    </w:pPr>
    <w:rPr>
      <w:rFonts w:ascii="MingLiU" w:eastAsia="MingLiU" w:hAnsi="MingLiU" w:cs="MingLiU"/>
      <w:sz w:val="32"/>
      <w:szCs w:val="32"/>
      <w:lang w:val="zh-CN" w:bidi="zh-CN"/>
    </w:rPr>
  </w:style>
  <w:style w:type="character" w:customStyle="1" w:styleId="Char">
    <w:name w:val="标题 Char"/>
    <w:basedOn w:val="a0"/>
    <w:link w:val="ac"/>
    <w:uiPriority w:val="99"/>
    <w:qFormat/>
    <w:locked/>
    <w:rPr>
      <w:rFonts w:ascii="Cambria" w:hAnsi="Cambria" w:cs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99" w:qFormat="1"/>
    <w:lsdException w:name="Normal Indent" w:uiPriority="99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uiPriority="99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Body Text First Indent" w:uiPriority="99" w:unhideWhenUsed="1" w:qFormat="1"/>
    <w:lsdException w:name="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  <w:rPr>
      <w:kern w:val="0"/>
      <w:sz w:val="24"/>
      <w:szCs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6"/>
    <w:uiPriority w:val="99"/>
    <w:qFormat/>
    <w:pPr>
      <w:spacing w:after="120"/>
    </w:pPr>
  </w:style>
  <w:style w:type="paragraph" w:styleId="a6">
    <w:name w:val="Body Text First Indent"/>
    <w:basedOn w:val="a5"/>
    <w:next w:val="a"/>
    <w:uiPriority w:val="99"/>
    <w:unhideWhenUsed/>
    <w:qFormat/>
    <w:pPr>
      <w:ind w:firstLineChars="100" w:firstLine="420"/>
    </w:pPr>
  </w:style>
  <w:style w:type="paragraph" w:styleId="a7">
    <w:name w:val="Body Text Indent"/>
    <w:basedOn w:val="a"/>
    <w:uiPriority w:val="99"/>
    <w:qFormat/>
    <w:pPr>
      <w:ind w:firstLine="630"/>
    </w:pPr>
    <w:rPr>
      <w:sz w:val="32"/>
      <w:szCs w:val="32"/>
    </w:rPr>
  </w:style>
  <w:style w:type="paragraph" w:styleId="a8">
    <w:name w:val="Plain Text"/>
    <w:basedOn w:val="a"/>
    <w:uiPriority w:val="99"/>
    <w:qFormat/>
    <w:pPr>
      <w:autoSpaceDE w:val="0"/>
      <w:autoSpaceDN w:val="0"/>
      <w:adjustRightInd w:val="0"/>
    </w:pPr>
    <w:rPr>
      <w:rFonts w:ascii="宋体" w:hAnsi="Tms Rmn" w:cs="宋体"/>
    </w:rPr>
  </w:style>
  <w:style w:type="paragraph" w:styleId="a9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semiHidden/>
    <w:qFormat/>
    <w:pPr>
      <w:spacing w:line="480" w:lineRule="auto"/>
    </w:pPr>
    <w:rPr>
      <w:sz w:val="24"/>
      <w:szCs w:val="24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Title"/>
    <w:basedOn w:val="a"/>
    <w:next w:val="a"/>
    <w:link w:val="Char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qFormat/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paragraph" w:customStyle="1" w:styleId="af0">
    <w:name w:val="正文首行缩进两字符"/>
    <w:basedOn w:val="a"/>
    <w:uiPriority w:val="99"/>
    <w:qFormat/>
    <w:pPr>
      <w:spacing w:line="360" w:lineRule="auto"/>
      <w:ind w:firstLineChars="200" w:firstLine="200"/>
    </w:pPr>
  </w:style>
  <w:style w:type="paragraph" w:customStyle="1" w:styleId="af1">
    <w:name w:val="样式"/>
    <w:next w:val="a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10">
    <w:name w:val="正文1"/>
    <w:uiPriority w:val="99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cs="宋体"/>
      <w:sz w:val="34"/>
      <w:szCs w:val="34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kern w:val="0"/>
      <w:sz w:val="24"/>
      <w:szCs w:val="24"/>
    </w:rPr>
  </w:style>
  <w:style w:type="paragraph" w:customStyle="1" w:styleId="Bodytext1">
    <w:name w:val="Body text|1"/>
    <w:basedOn w:val="a"/>
    <w:qFormat/>
    <w:pPr>
      <w:shd w:val="clear" w:color="auto" w:fill="FFFFFF"/>
      <w:spacing w:line="480" w:lineRule="auto"/>
      <w:ind w:firstLine="400"/>
    </w:pPr>
    <w:rPr>
      <w:rFonts w:ascii="MingLiU" w:eastAsia="MingLiU" w:hAnsi="MingLiU" w:cs="MingLiU"/>
      <w:lang w:val="zh-CN" w:bidi="zh-CN"/>
    </w:rPr>
  </w:style>
  <w:style w:type="paragraph" w:customStyle="1" w:styleId="20">
    <w:name w:val="样式 首行缩进:  2 字符"/>
    <w:basedOn w:val="a"/>
    <w:autoRedefine/>
    <w:uiPriority w:val="99"/>
    <w:qFormat/>
    <w:pPr>
      <w:spacing w:before="60" w:after="60"/>
      <w:ind w:firstLineChars="200" w:firstLine="480"/>
    </w:pPr>
    <w:rPr>
      <w:sz w:val="24"/>
      <w:szCs w:val="24"/>
    </w:rPr>
  </w:style>
  <w:style w:type="paragraph" w:customStyle="1" w:styleId="Heading11">
    <w:name w:val="Heading #1|1"/>
    <w:basedOn w:val="a"/>
    <w:qFormat/>
    <w:pPr>
      <w:shd w:val="clear" w:color="auto" w:fill="FFFFFF"/>
      <w:spacing w:line="625" w:lineRule="exact"/>
      <w:ind w:left="3200"/>
      <w:outlineLvl w:val="0"/>
    </w:pPr>
    <w:rPr>
      <w:rFonts w:ascii="MingLiU" w:eastAsia="MingLiU" w:hAnsi="MingLiU" w:cs="MingLiU"/>
      <w:sz w:val="32"/>
      <w:szCs w:val="32"/>
      <w:lang w:val="zh-CN" w:bidi="zh-CN"/>
    </w:rPr>
  </w:style>
  <w:style w:type="character" w:customStyle="1" w:styleId="Char">
    <w:name w:val="标题 Char"/>
    <w:basedOn w:val="a0"/>
    <w:link w:val="ac"/>
    <w:uiPriority w:val="99"/>
    <w:qFormat/>
    <w:locked/>
    <w:rPr>
      <w:rFonts w:ascii="Cambria" w:hAnsi="Cambria" w:cs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YCGS</cp:lastModifiedBy>
  <cp:revision>2</cp:revision>
  <cp:lastPrinted>2025-02-21T03:58:00Z</cp:lastPrinted>
  <dcterms:created xsi:type="dcterms:W3CDTF">2025-03-11T02:33:00Z</dcterms:created>
  <dcterms:modified xsi:type="dcterms:W3CDTF">2025-03-11T02:33:00Z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4BC933C762384930A65EF904C464C480_13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