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A798E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55847ACF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14:paraId="09C55A87">
      <w:pPr>
        <w:spacing w:line="360" w:lineRule="auto"/>
        <w:jc w:val="center"/>
        <w:rPr>
          <w:rFonts w:ascii="仿宋" w:hAnsi="仿宋" w:eastAsia="仿宋" w:cs="仿宋"/>
          <w:sz w:val="112"/>
          <w:szCs w:val="112"/>
        </w:rPr>
      </w:pPr>
    </w:p>
    <w:p w14:paraId="45D89DD9">
      <w:pPr>
        <w:spacing w:line="360" w:lineRule="auto"/>
        <w:jc w:val="center"/>
        <w:rPr>
          <w:rFonts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6A2EE6C1">
      <w:pPr>
        <w:spacing w:line="36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211E36C0">
      <w:pPr>
        <w:spacing w:line="360" w:lineRule="auto"/>
        <w:jc w:val="center"/>
        <w:rPr>
          <w:rFonts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竞争性谈判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43F0773F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40844FB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PO_项目名称_1"/>
    </w:p>
    <w:p w14:paraId="17A5C9F7">
      <w:pPr>
        <w:spacing w:line="360" w:lineRule="auto"/>
        <w:jc w:val="center"/>
        <w:rPr>
          <w:rFonts w:hint="eastAsia"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bookmarkEnd w:id="0"/>
      <w:r>
        <w:rPr>
          <w:rFonts w:hint="eastAsia" w:ascii="宋体" w:hAnsi="宋体" w:cs="宋体"/>
          <w:sz w:val="32"/>
          <w:szCs w:val="32"/>
          <w:u w:val="single"/>
        </w:rPr>
        <w:t>绵阳市中医医院微计量X射线安全检查设备</w:t>
      </w:r>
    </w:p>
    <w:p w14:paraId="759F43BD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sz w:val="32"/>
          <w:szCs w:val="32"/>
          <w:u w:val="single"/>
        </w:rPr>
        <w:t>MYZYYY竞谈（2025）00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u w:val="single"/>
        </w:rPr>
        <w:t>号</w:t>
      </w:r>
    </w:p>
    <w:p w14:paraId="78244DB9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br w:type="page"/>
      </w:r>
    </w:p>
    <w:p w14:paraId="7F5FACE2">
      <w:pPr>
        <w:pStyle w:val="14"/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1" w:name="_Toc509579140"/>
      <w:bookmarkStart w:id="2" w:name="_Toc29841"/>
      <w:r>
        <w:rPr>
          <w:rFonts w:hint="eastAsia" w:ascii="仿宋" w:hAnsi="仿宋" w:eastAsia="仿宋" w:cs="仿宋"/>
          <w:sz w:val="28"/>
          <w:szCs w:val="28"/>
        </w:rPr>
        <w:t>谈判邀请</w:t>
      </w:r>
      <w:bookmarkEnd w:id="1"/>
      <w:bookmarkEnd w:id="2"/>
    </w:p>
    <w:p w14:paraId="056032E4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bookmarkStart w:id="3" w:name="_Toc213396945"/>
      <w:bookmarkStart w:id="4" w:name="_Toc217446031"/>
      <w:bookmarkStart w:id="5" w:name="_Toc213496267"/>
      <w:bookmarkStart w:id="6" w:name="_Toc213397009"/>
      <w:bookmarkStart w:id="7" w:name="_Toc509579141"/>
      <w:bookmarkStart w:id="8" w:name="_Toc213396759"/>
      <w:r>
        <w:rPr>
          <w:rFonts w:hint="eastAsia" w:ascii="仿宋" w:hAnsi="仿宋" w:eastAsia="仿宋" w:cs="仿宋"/>
          <w:sz w:val="28"/>
          <w:szCs w:val="28"/>
          <w:u w:val="single"/>
        </w:rPr>
        <w:t>根据医院业务发展需要</w:t>
      </w:r>
      <w:r>
        <w:rPr>
          <w:rFonts w:hint="eastAsia" w:ascii="仿宋" w:hAnsi="仿宋" w:eastAsia="仿宋" w:cs="仿宋"/>
          <w:sz w:val="28"/>
          <w:szCs w:val="28"/>
        </w:rPr>
        <w:t>，拟对</w:t>
      </w:r>
      <w:bookmarkStart w:id="9" w:name="PO_默认文件内容_1"/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绵阳市中医医院微计量X射线安全检查设备</w:t>
      </w:r>
      <w:r>
        <w:rPr>
          <w:rFonts w:hint="eastAsia" w:ascii="仿宋" w:hAnsi="仿宋" w:eastAsia="仿宋" w:cs="仿宋"/>
          <w:sz w:val="28"/>
          <w:szCs w:val="28"/>
        </w:rPr>
        <w:t>”采用竞争性谈判方式进行采购，特邀请符合本次采购要求的供应商参加。</w:t>
      </w:r>
      <w:bookmarkEnd w:id="9"/>
    </w:p>
    <w:p w14:paraId="2BA73353">
      <w:pPr>
        <w:spacing w:line="360" w:lineRule="auto"/>
        <w:ind w:firstLine="546" w:firstLineChars="200"/>
        <w:rPr>
          <w:rFonts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一、采购项目基本情况</w:t>
      </w:r>
    </w:p>
    <w:p w14:paraId="11DA6995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1.采购项目编号：MYZYYY竞谈（2025）00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 w14:paraId="35E5858E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2.采购项目名称：绵阳市中医医院微计量X射线安全检查设备</w:t>
      </w:r>
    </w:p>
    <w:p w14:paraId="40BFB587"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3.最高限价：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2台）</w:t>
      </w:r>
    </w:p>
    <w:p w14:paraId="0C4608DB">
      <w:pPr>
        <w:spacing w:line="360" w:lineRule="auto"/>
        <w:ind w:firstLine="546" w:firstLineChars="200"/>
        <w:rPr>
          <w:rFonts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二、采购方式</w:t>
      </w:r>
    </w:p>
    <w:p w14:paraId="6BF45D7B">
      <w:pPr>
        <w:spacing w:line="360" w:lineRule="auto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1、采购方式：竞争性谈判，在密封报价的基础上，进行一轮或多轮谈判。</w:t>
      </w:r>
    </w:p>
    <w:p w14:paraId="7A55F836">
      <w:pPr>
        <w:spacing w:line="360" w:lineRule="auto"/>
        <w:ind w:firstLine="544" w:firstLineChars="200"/>
        <w:rPr>
          <w:rFonts w:ascii="仿宋" w:hAnsi="仿宋" w:eastAsia="仿宋" w:cs="仿宋"/>
          <w:spacing w:val="-4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 xml:space="preserve"> 2、评审方法：</w:t>
      </w:r>
      <w:r>
        <w:rPr>
          <w:rFonts w:hint="eastAsia" w:ascii="仿宋" w:hAnsi="仿宋" w:eastAsia="仿宋" w:cs="仿宋"/>
          <w:sz w:val="28"/>
          <w:szCs w:val="28"/>
        </w:rPr>
        <w:t>现场进行最终报价，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符合本项目采购需求、质量和服务要求前提下，报价最低者中标。</w:t>
      </w:r>
    </w:p>
    <w:p w14:paraId="2EA3C322">
      <w:pPr>
        <w:spacing w:line="360" w:lineRule="auto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三、供应商资格</w:t>
      </w:r>
    </w:p>
    <w:p w14:paraId="6770D6F4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1.具有独立承担民事责任的能力；</w:t>
      </w:r>
    </w:p>
    <w:p w14:paraId="53261B50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2.具有良好的商业信誉和健全的财务会计制度；</w:t>
      </w:r>
    </w:p>
    <w:p w14:paraId="0CD7A2D6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3.具有履行合同所必需的专业技术能力；</w:t>
      </w:r>
    </w:p>
    <w:p w14:paraId="3203839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4.具有依法缴纳税收和社会保障资金的良好记录；</w:t>
      </w:r>
    </w:p>
    <w:p w14:paraId="3A7B087A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5.参加本次采购活动前三年内，在经营活动中没有重大违法记录</w:t>
      </w:r>
    </w:p>
    <w:p w14:paraId="6105C39E">
      <w:pPr>
        <w:snapToGrid w:val="0"/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6.生产厂家需提供销售范围类的辐射安全许可证。</w:t>
      </w:r>
    </w:p>
    <w:p w14:paraId="1FCDBD50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四、报名及采购文件获取：</w:t>
      </w:r>
    </w:p>
    <w:p w14:paraId="753B188B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微计量X射线安全检查设备项目+XXX公司。自行在公告附件中下载采购文件。</w:t>
      </w:r>
    </w:p>
    <w:p w14:paraId="1CF3509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02</w:t>
      </w:r>
      <w:r>
        <w:rPr>
          <w:rFonts w:hint="eastAsia" w:ascii="仿宋" w:hAnsi="仿宋" w:eastAsia="仿宋" w:cs="仿宋"/>
          <w:sz w:val="28"/>
          <w:szCs w:val="28"/>
        </w:rPr>
        <w:t>日至2025年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44ED4B80">
      <w:pPr>
        <w:snapToGrid w:val="0"/>
        <w:spacing w:line="360" w:lineRule="auto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</w:p>
    <w:p w14:paraId="12CCF42B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五、提交投标文件截止时间、开标时间和地点</w:t>
      </w:r>
    </w:p>
    <w:p w14:paraId="1DF74E2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09日14</w:t>
      </w:r>
      <w:r>
        <w:rPr>
          <w:rFonts w:hint="eastAsia" w:ascii="仿宋" w:hAnsi="仿宋" w:eastAsia="仿宋" w:cs="仿宋"/>
          <w:sz w:val="28"/>
          <w:szCs w:val="28"/>
        </w:rPr>
        <w:t>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分，开标当天现场提交响应文件，如有变动电话通知。</w:t>
      </w:r>
    </w:p>
    <w:p w14:paraId="58078CD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提交投标文件地点：绵阳市中医医院怀恩楼20楼2018室（绵阳市涪城区涪城路14号）。</w:t>
      </w:r>
    </w:p>
    <w:p w14:paraId="693A8F37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18A9F586"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六、联系方式</w:t>
      </w:r>
    </w:p>
    <w:p w14:paraId="076EDA5E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1.报名咨询：蒋老师 0816-2243905</w:t>
      </w:r>
    </w:p>
    <w:p w14:paraId="4EEB3C51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杨</w:t>
      </w:r>
      <w:r>
        <w:rPr>
          <w:rFonts w:hint="eastAsia" w:ascii="仿宋" w:hAnsi="仿宋" w:eastAsia="仿宋" w:cs="仿宋"/>
          <w:sz w:val="28"/>
          <w:szCs w:val="28"/>
        </w:rPr>
        <w:t xml:space="preserve">老师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13508111845</w:t>
      </w:r>
    </w:p>
    <w:p w14:paraId="6C1BB8A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3.监督部门联系电话：0816-2224042</w:t>
      </w:r>
    </w:p>
    <w:p w14:paraId="68FE91BC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七、公告发布媒体：</w:t>
      </w:r>
      <w:r>
        <w:rPr>
          <w:rFonts w:hint="eastAsia" w:ascii="仿宋" w:hAnsi="仿宋" w:eastAsia="仿宋" w:cs="仿宋"/>
          <w:sz w:val="28"/>
          <w:szCs w:val="28"/>
        </w:rPr>
        <w:t>绵阳市中医医院官网。</w:t>
      </w:r>
    </w:p>
    <w:p w14:paraId="0DAF9932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6A9E118D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2C2C5CEA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5892EEF9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211C718A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3C5D6C5C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3F8D8A79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06D49162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443A568C">
      <w:pPr>
        <w:pStyle w:val="20"/>
        <w:ind w:firstLine="560"/>
        <w:outlineLvl w:val="1"/>
        <w:rPr>
          <w:rFonts w:ascii="仿宋" w:hAnsi="仿宋" w:eastAsia="仿宋" w:cs="仿宋"/>
          <w:kern w:val="28"/>
          <w:sz w:val="28"/>
          <w:szCs w:val="28"/>
        </w:rPr>
      </w:pPr>
    </w:p>
    <w:p w14:paraId="66E11FA1">
      <w:pPr>
        <w:pStyle w:val="14"/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10" w:name="_Toc10503"/>
      <w:r>
        <w:rPr>
          <w:rFonts w:hint="eastAsia" w:ascii="仿宋" w:hAnsi="仿宋" w:eastAsia="仿宋" w:cs="仿宋"/>
          <w:sz w:val="28"/>
          <w:szCs w:val="28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10"/>
      <w:r>
        <w:rPr>
          <w:rFonts w:hint="eastAsia" w:ascii="仿宋" w:hAnsi="仿宋" w:eastAsia="仿宋" w:cs="仿宋"/>
          <w:sz w:val="28"/>
          <w:szCs w:val="28"/>
          <w:lang w:eastAsia="zh-CN"/>
        </w:rPr>
        <w:t>采购项目技术参数及商务要求</w:t>
      </w:r>
    </w:p>
    <w:p w14:paraId="07F188CD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★一、产品总体要求</w:t>
      </w:r>
    </w:p>
    <w:p w14:paraId="5D4A7374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1.满足《微剂量X射线安全检查设备 第1部分：通用技术要求》（GB15208.1-2018）。</w:t>
      </w:r>
    </w:p>
    <w:p w14:paraId="14F99D1C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2.满足《微剂量X射线安全检查设备 第2部分：透射式行包安全检查设备》（GB15208.2-2018）。</w:t>
      </w:r>
    </w:p>
    <w:p w14:paraId="1A5F763D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★二、微计量X射线安全检查设备参数</w:t>
      </w:r>
    </w:p>
    <w:p w14:paraId="2C096541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1、接物架尺寸:0.6米平板接物架(出口)</w:t>
      </w:r>
    </w:p>
    <w:p w14:paraId="5088D7EE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2、通道尺寸:650mm×500mm(宽×高) </w:t>
      </w:r>
    </w:p>
    <w:p w14:paraId="07B46FF2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3、外观尺寸:主机尺寸:长1900mm左右 宽900mm左右 高1300mm左右(不包含接物架) </w:t>
      </w:r>
    </w:p>
    <w:p w14:paraId="23A4E0E2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4、传送带速度:0.2m/s </w:t>
      </w:r>
    </w:p>
    <w:p w14:paraId="2ED72637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5、电源接口:220VAC(-15%+10%),50±3Hz 功耗:&lt;0.8kW</w:t>
      </w:r>
    </w:p>
    <w:p w14:paraId="6B25E56E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6、穿透力: ≥30mm(钢板) </w:t>
      </w:r>
    </w:p>
    <w:p w14:paraId="10FE3F3C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7、线分辨力:≥0.102mm(AWG32) 空间分辨力:≤1.3mm  </w:t>
      </w:r>
    </w:p>
    <w:p w14:paraId="545B207C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8、单次剂量:&lt;5u Gy 泄露剂量:&lt;1u Sv/h</w:t>
      </w:r>
    </w:p>
    <w:p w14:paraId="6BFBDFA0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9、显示屏尺寸: ≥21.5inch显示屏分辨率: ≥1920*1080</w:t>
      </w:r>
    </w:p>
    <w:p w14:paraId="1C583FA3">
      <w:pPr>
        <w:pStyle w:val="6"/>
        <w:spacing w:after="0"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（注：6、7、8项需提供检验检测报告）</w:t>
      </w:r>
    </w:p>
    <w:p w14:paraId="422EA04C">
      <w:pPr>
        <w:pStyle w:val="6"/>
        <w:spacing w:after="0" w:line="360" w:lineRule="auto"/>
        <w:ind w:firstLine="560" w:firstLineChars="200"/>
        <w:rPr>
          <w:rFonts w:ascii="仿宋" w:hAnsi="仿宋" w:eastAsia="仿宋" w:cs="仿宋"/>
          <w:b w:val="0"/>
          <w:bCs w:val="0"/>
          <w:spacing w:val="-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spacing w:val="-2"/>
          <w:sz w:val="28"/>
          <w:szCs w:val="28"/>
        </w:rPr>
        <w:t>商务要求</w:t>
      </w:r>
    </w:p>
    <w:p w14:paraId="2F93CFB2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eastAsia="zh-CN"/>
        </w:rPr>
        <w:t>质保期：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2年。</w:t>
      </w:r>
    </w:p>
    <w:p w14:paraId="06F53F44"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交货日期：按保卫科要求。</w:t>
      </w:r>
    </w:p>
    <w:p w14:paraId="416961CF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标注“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sz w:val="28"/>
          <w:szCs w:val="28"/>
        </w:rPr>
        <w:t>”的条款为实质性条款，供应商应全部满足 ，否则视为无效投标。</w:t>
      </w:r>
    </w:p>
    <w:p w14:paraId="4AA7CAAF">
      <w:pPr>
        <w:pStyle w:val="2"/>
        <w:spacing w:line="360" w:lineRule="auto"/>
        <w:ind w:firstLine="1968" w:firstLineChars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供应商资格要求及资格证明文件</w:t>
      </w:r>
    </w:p>
    <w:tbl>
      <w:tblPr>
        <w:tblStyle w:val="15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4967"/>
      </w:tblGrid>
      <w:tr w14:paraId="579E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664F2634">
            <w:pPr>
              <w:spacing w:line="360" w:lineRule="auto"/>
              <w:ind w:firstLine="281" w:firstLineChars="100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73885BF5">
            <w:pPr>
              <w:spacing w:line="360" w:lineRule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6165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539" w:type="pct"/>
            <w:tcBorders>
              <w:right w:val="single" w:color="auto" w:sz="4" w:space="0"/>
            </w:tcBorders>
            <w:vAlign w:val="center"/>
          </w:tcPr>
          <w:p w14:paraId="31CA0200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460" w:type="pct"/>
            <w:tcBorders>
              <w:left w:val="single" w:color="auto" w:sz="4" w:space="0"/>
            </w:tcBorders>
            <w:vAlign w:val="center"/>
          </w:tcPr>
          <w:p w14:paraId="194A4E6B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复印件</w:t>
            </w:r>
          </w:p>
        </w:tc>
      </w:tr>
      <w:tr w14:paraId="6249B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539" w:type="pct"/>
            <w:vAlign w:val="center"/>
          </w:tcPr>
          <w:p w14:paraId="05829273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和健全的财务会计制度</w:t>
            </w:r>
          </w:p>
        </w:tc>
        <w:tc>
          <w:tcPr>
            <w:tcW w:w="2460" w:type="pct"/>
            <w:vAlign w:val="center"/>
          </w:tcPr>
          <w:p w14:paraId="6FAC4D7B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2A27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539" w:type="pct"/>
            <w:vAlign w:val="center"/>
          </w:tcPr>
          <w:p w14:paraId="0D20C2DE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460" w:type="pct"/>
            <w:vAlign w:val="center"/>
          </w:tcPr>
          <w:p w14:paraId="5B4B7BA3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7885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1B14670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具有依法缴纳税收和社会保障资金的良好记录</w:t>
            </w:r>
          </w:p>
        </w:tc>
        <w:tc>
          <w:tcPr>
            <w:tcW w:w="2460" w:type="pct"/>
            <w:vAlign w:val="center"/>
          </w:tcPr>
          <w:p w14:paraId="0B28A83E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55BD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vAlign w:val="center"/>
          </w:tcPr>
          <w:p w14:paraId="2B8B1892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460" w:type="pct"/>
            <w:vAlign w:val="center"/>
          </w:tcPr>
          <w:p w14:paraId="72D29C0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01D3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539" w:type="pct"/>
            <w:tcBorders>
              <w:bottom w:val="single" w:color="auto" w:sz="4" w:space="0"/>
            </w:tcBorders>
            <w:vAlign w:val="center"/>
          </w:tcPr>
          <w:p w14:paraId="32488141">
            <w:pPr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生产厂家需提供销售范围类的辐射安全许可证</w:t>
            </w:r>
          </w:p>
        </w:tc>
        <w:tc>
          <w:tcPr>
            <w:tcW w:w="2460" w:type="pct"/>
            <w:vAlign w:val="center"/>
          </w:tcPr>
          <w:p w14:paraId="43EC7537">
            <w:pPr>
              <w:spacing w:line="36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  <w:t>有效期内的证明文件复印件</w:t>
            </w:r>
          </w:p>
        </w:tc>
      </w:tr>
    </w:tbl>
    <w:p w14:paraId="5060A23D">
      <w:pPr>
        <w:pStyle w:val="14"/>
        <w:spacing w:line="360" w:lineRule="auto"/>
        <w:rPr>
          <w:rFonts w:ascii="仿宋" w:hAnsi="仿宋" w:eastAsia="仿宋" w:cs="仿宋"/>
          <w:sz w:val="28"/>
          <w:szCs w:val="28"/>
        </w:rPr>
      </w:pPr>
      <w:bookmarkStart w:id="11" w:name="_Toc509579146"/>
      <w:bookmarkStart w:id="12" w:name="_Toc4225"/>
      <w:bookmarkStart w:id="13" w:name="_Toc217446057"/>
      <w:bookmarkStart w:id="14" w:name="_Toc183682369"/>
      <w:bookmarkStart w:id="15" w:name="_Toc183582232"/>
      <w:bookmarkStart w:id="16" w:name="PO_默认文件内容_26"/>
    </w:p>
    <w:p w14:paraId="7AB70141">
      <w:pPr>
        <w:rPr>
          <w:rFonts w:ascii="仿宋" w:hAnsi="仿宋" w:eastAsia="仿宋" w:cs="仿宋"/>
          <w:sz w:val="28"/>
          <w:szCs w:val="28"/>
        </w:rPr>
      </w:pPr>
    </w:p>
    <w:p w14:paraId="315C51E9">
      <w:pPr>
        <w:rPr>
          <w:rFonts w:ascii="仿宋" w:hAnsi="仿宋" w:eastAsia="仿宋" w:cs="仿宋"/>
          <w:sz w:val="28"/>
          <w:szCs w:val="28"/>
        </w:rPr>
      </w:pPr>
    </w:p>
    <w:p w14:paraId="148D5F78">
      <w:pPr>
        <w:rPr>
          <w:rFonts w:ascii="仿宋" w:hAnsi="仿宋" w:eastAsia="仿宋" w:cs="仿宋"/>
          <w:sz w:val="28"/>
          <w:szCs w:val="28"/>
        </w:rPr>
      </w:pPr>
    </w:p>
    <w:p w14:paraId="4A33CB9A">
      <w:pPr>
        <w:rPr>
          <w:rFonts w:ascii="仿宋" w:hAnsi="仿宋" w:eastAsia="仿宋" w:cs="仿宋"/>
          <w:sz w:val="28"/>
          <w:szCs w:val="28"/>
        </w:rPr>
      </w:pPr>
    </w:p>
    <w:p w14:paraId="49C4CEF9">
      <w:pPr>
        <w:rPr>
          <w:rFonts w:ascii="仿宋" w:hAnsi="仿宋" w:eastAsia="仿宋" w:cs="仿宋"/>
          <w:sz w:val="28"/>
          <w:szCs w:val="28"/>
        </w:rPr>
      </w:pPr>
    </w:p>
    <w:p w14:paraId="434841E6">
      <w:pPr>
        <w:rPr>
          <w:rFonts w:ascii="仿宋" w:hAnsi="仿宋" w:eastAsia="仿宋" w:cs="仿宋"/>
          <w:sz w:val="28"/>
          <w:szCs w:val="28"/>
        </w:rPr>
      </w:pPr>
    </w:p>
    <w:p w14:paraId="086C2963">
      <w:pPr>
        <w:rPr>
          <w:rFonts w:ascii="仿宋" w:hAnsi="仿宋" w:eastAsia="仿宋" w:cs="仿宋"/>
          <w:sz w:val="28"/>
          <w:szCs w:val="28"/>
        </w:rPr>
      </w:pPr>
    </w:p>
    <w:p w14:paraId="4EC82E81">
      <w:pPr>
        <w:rPr>
          <w:rFonts w:ascii="仿宋" w:hAnsi="仿宋" w:eastAsia="仿宋" w:cs="仿宋"/>
          <w:sz w:val="28"/>
          <w:szCs w:val="28"/>
        </w:rPr>
      </w:pPr>
    </w:p>
    <w:p w14:paraId="7EEA26E9">
      <w:pPr>
        <w:rPr>
          <w:rFonts w:ascii="仿宋" w:hAnsi="仿宋" w:eastAsia="仿宋" w:cs="仿宋"/>
          <w:sz w:val="28"/>
          <w:szCs w:val="28"/>
        </w:rPr>
      </w:pPr>
    </w:p>
    <w:p w14:paraId="4BF6C14F">
      <w:pPr>
        <w:rPr>
          <w:rFonts w:ascii="仿宋" w:hAnsi="仿宋" w:eastAsia="仿宋" w:cs="仿宋"/>
          <w:sz w:val="28"/>
          <w:szCs w:val="28"/>
        </w:rPr>
      </w:pPr>
    </w:p>
    <w:p w14:paraId="7944B6EF">
      <w:pPr>
        <w:pStyle w:val="14"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响应文件格式</w:t>
      </w:r>
      <w:bookmarkEnd w:id="11"/>
      <w:bookmarkEnd w:id="12"/>
    </w:p>
    <w:p w14:paraId="1BB5BB42">
      <w:pPr>
        <w:spacing w:line="360" w:lineRule="auto"/>
        <w:jc w:val="left"/>
        <w:rPr>
          <w:rFonts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响应文件提供正本一份，副本二份，响应文件扫描件一份放于U盘，密封，公司须加盖鲜章。</w:t>
      </w:r>
    </w:p>
    <w:p w14:paraId="46F366F2">
      <w:pPr>
        <w:spacing w:line="360" w:lineRule="auto"/>
        <w:ind w:firstLine="594" w:firstLineChars="200"/>
        <w:jc w:val="left"/>
        <w:rPr>
          <w:rFonts w:ascii="仿宋" w:hAnsi="仿宋" w:eastAsia="仿宋" w:cs="仿宋"/>
          <w:b/>
          <w:spacing w:val="8"/>
          <w:sz w:val="28"/>
          <w:szCs w:val="28"/>
        </w:rPr>
      </w:pPr>
    </w:p>
    <w:p w14:paraId="5EBE0DA2">
      <w:pPr>
        <w:spacing w:line="360" w:lineRule="auto"/>
        <w:jc w:val="right"/>
        <w:rPr>
          <w:rFonts w:ascii="仿宋" w:hAnsi="仿宋" w:eastAsia="仿宋" w:cs="仿宋"/>
          <w:sz w:val="28"/>
          <w:szCs w:val="28"/>
        </w:rPr>
      </w:pPr>
    </w:p>
    <w:p w14:paraId="73CBA26B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7E83FF50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245745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3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D46AAC1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7pt;margin-top:19.35pt;height:37.15pt;width:177.9pt;z-index:251659264;mso-width-relative:page;mso-height-relative:page;" fillcolor="#FFFFFF" filled="t" stroked="t" coordsize="21600,21600" o:gfxdata="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83w4toAAAALAQAADwAAAAAA&#10;AAABACAAAAAiAAAAZHJzL2Rvd25yZXYueG1sUEsBAhQAFAAAAAgAh07iQB/MdQMRAgAARAQAAA4A&#10;AAAAAAAAAQAgAAAAKQ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D46AAC1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2C3B86A0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5AB99238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64B61A62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采购人：绵阳市中医医院</w:t>
      </w:r>
    </w:p>
    <w:p w14:paraId="3EA6759C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投标项目编号：</w:t>
      </w:r>
    </w:p>
    <w:p w14:paraId="21D45C88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投标项目名称：</w:t>
      </w:r>
    </w:p>
    <w:p w14:paraId="51A635A6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供应商名称（加盖公章）：        </w:t>
      </w:r>
    </w:p>
    <w:p w14:paraId="64DA4229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法定代表人或授权代理人（签字或盖章）：</w:t>
      </w:r>
    </w:p>
    <w:p w14:paraId="66E8F254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日期：</w:t>
      </w:r>
    </w:p>
    <w:p w14:paraId="36AC9FCF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260A12FF"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0AAA281E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color w:val="FF0000"/>
          <w:sz w:val="28"/>
          <w:szCs w:val="28"/>
        </w:rPr>
      </w:pPr>
    </w:p>
    <w:p w14:paraId="65FE3AB1">
      <w:pPr>
        <w:spacing w:line="360" w:lineRule="auto"/>
        <w:ind w:firstLine="1687" w:firstLineChars="600"/>
        <w:jc w:val="left"/>
        <w:rPr>
          <w:rFonts w:ascii="仿宋" w:hAnsi="仿宋" w:eastAsia="仿宋" w:cs="仿宋"/>
          <w:b/>
          <w:bCs/>
          <w:spacing w:val="8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文件首页编制目录及页码一览表</w:t>
      </w:r>
    </w:p>
    <w:p w14:paraId="28BE4025">
      <w:pPr>
        <w:spacing w:line="360" w:lineRule="auto"/>
        <w:jc w:val="left"/>
        <w:rPr>
          <w:rFonts w:ascii="仿宋" w:hAnsi="仿宋" w:eastAsia="仿宋" w:cs="仿宋"/>
          <w:b/>
          <w:bCs/>
          <w:spacing w:val="8"/>
          <w:sz w:val="28"/>
          <w:szCs w:val="28"/>
        </w:rPr>
      </w:pPr>
    </w:p>
    <w:p w14:paraId="7919A8C8">
      <w:pPr>
        <w:spacing w:line="360" w:lineRule="auto"/>
        <w:jc w:val="left"/>
        <w:rPr>
          <w:rFonts w:ascii="仿宋" w:hAnsi="仿宋" w:eastAsia="仿宋" w:cs="仿宋"/>
          <w:b/>
          <w:bCs/>
          <w:spacing w:val="8"/>
          <w:sz w:val="28"/>
          <w:szCs w:val="28"/>
        </w:rPr>
      </w:pPr>
    </w:p>
    <w:p w14:paraId="1E06068A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 w14:paraId="77F77787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初始报价一览表 </w:t>
      </w:r>
    </w:p>
    <w:p w14:paraId="2DC0A63C">
      <w:pPr>
        <w:keepNext w:val="0"/>
        <w:keepLines w:val="0"/>
        <w:widowControl/>
        <w:suppressLineNumbers w:val="0"/>
        <w:spacing w:line="360" w:lineRule="auto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E9199A2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项目名称：</w:t>
      </w:r>
    </w:p>
    <w:p w14:paraId="118BD863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采购编号：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2"/>
        <w:gridCol w:w="912"/>
        <w:gridCol w:w="912"/>
        <w:gridCol w:w="912"/>
        <w:gridCol w:w="912"/>
        <w:gridCol w:w="912"/>
        <w:gridCol w:w="995"/>
        <w:gridCol w:w="912"/>
        <w:gridCol w:w="31"/>
        <w:gridCol w:w="966"/>
      </w:tblGrid>
      <w:tr w14:paraId="25D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0AC286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12" w:type="dxa"/>
          </w:tcPr>
          <w:p w14:paraId="1150AA3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12" w:type="dxa"/>
          </w:tcPr>
          <w:p w14:paraId="1DA854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投标产品注册证名称</w:t>
            </w:r>
          </w:p>
        </w:tc>
        <w:tc>
          <w:tcPr>
            <w:tcW w:w="912" w:type="dxa"/>
          </w:tcPr>
          <w:p w14:paraId="653C16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912" w:type="dxa"/>
          </w:tcPr>
          <w:p w14:paraId="6B1CA15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12" w:type="dxa"/>
          </w:tcPr>
          <w:p w14:paraId="5499B10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912" w:type="dxa"/>
          </w:tcPr>
          <w:p w14:paraId="132CA6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995" w:type="dxa"/>
          </w:tcPr>
          <w:p w14:paraId="0377AF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12" w:type="dxa"/>
          </w:tcPr>
          <w:p w14:paraId="06F090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97" w:type="dxa"/>
            <w:gridSpan w:val="2"/>
          </w:tcPr>
          <w:p w14:paraId="4295EA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 w14:paraId="170B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53A2D2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3DEDFC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6E16E3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6223A5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D10443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46E81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5280B3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5A4C71B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58602B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525038E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D0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2716A0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502D4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38499A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6A2A52B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F8ED9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FADD7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6CFB2D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4968A87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5F144B5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58B059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3AE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5F7B6D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D8E27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387E2F4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05709D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A05C42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4CA08F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1731C76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40FE4B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299CF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31600F7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4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19C07E3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1B7383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104B7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5DEA9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9DDFD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3D6B7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5E057E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5E6A16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6F0D11B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532CA9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41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1" w:type="dxa"/>
            <w:gridSpan w:val="10"/>
          </w:tcPr>
          <w:p w14:paraId="791AD0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（元）</w:t>
            </w:r>
          </w:p>
        </w:tc>
        <w:tc>
          <w:tcPr>
            <w:tcW w:w="966" w:type="dxa"/>
          </w:tcPr>
          <w:p w14:paraId="52B6D74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F223534">
      <w:pPr>
        <w:spacing w:line="360" w:lineRule="auto"/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34D3443">
      <w:pPr>
        <w:spacing w:line="360" w:lineRule="auto"/>
        <w:ind w:left="480" w:hanging="480" w:hanging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1.所有报价均用人民币表示,所报价格是交货地的验收价格，报价包含本项目所需的一切费用。</w:t>
      </w:r>
    </w:p>
    <w:p w14:paraId="5AB6891C">
      <w:pPr>
        <w:spacing w:line="360" w:lineRule="auto"/>
        <w:ind w:left="479" w:leftChars="228" w:firstLine="0" w:firstLine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2.报价不能超过最高限价，否则将作为无效响应处理。</w:t>
      </w:r>
    </w:p>
    <w:p w14:paraId="75565EA6">
      <w:pPr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</w:p>
    <w:p w14:paraId="2A0A6DB1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411B4975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078522D2"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67D7814C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F1DA0A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98C72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A9404B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B8832F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600631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C1D353C">
      <w:pPr>
        <w:spacing w:line="360" w:lineRule="auto"/>
        <w:ind w:right="482"/>
        <w:jc w:val="center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最终报价表</w:t>
      </w:r>
    </w:p>
    <w:p w14:paraId="2DD1FEAB">
      <w:pPr>
        <w:pStyle w:val="6"/>
        <w:spacing w:line="360" w:lineRule="auto"/>
        <w:rPr>
          <w:rFonts w:hint="eastAsia" w:ascii="仿宋" w:hAnsi="仿宋" w:eastAsia="仿宋" w:cs="仿宋"/>
        </w:rPr>
      </w:pPr>
    </w:p>
    <w:p w14:paraId="0C6A8A83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p w14:paraId="7B7BE0A1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采购编号：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2"/>
        <w:gridCol w:w="912"/>
        <w:gridCol w:w="912"/>
        <w:gridCol w:w="912"/>
        <w:gridCol w:w="912"/>
        <w:gridCol w:w="912"/>
        <w:gridCol w:w="995"/>
        <w:gridCol w:w="912"/>
        <w:gridCol w:w="31"/>
        <w:gridCol w:w="966"/>
      </w:tblGrid>
      <w:tr w14:paraId="03CD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4E1FDB7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12" w:type="dxa"/>
          </w:tcPr>
          <w:p w14:paraId="28FAABE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12" w:type="dxa"/>
          </w:tcPr>
          <w:p w14:paraId="2571B7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投标产品注册证名称</w:t>
            </w:r>
          </w:p>
        </w:tc>
        <w:tc>
          <w:tcPr>
            <w:tcW w:w="912" w:type="dxa"/>
          </w:tcPr>
          <w:p w14:paraId="1BC9607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912" w:type="dxa"/>
          </w:tcPr>
          <w:p w14:paraId="4D62598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12" w:type="dxa"/>
          </w:tcPr>
          <w:p w14:paraId="767E84F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912" w:type="dxa"/>
          </w:tcPr>
          <w:p w14:paraId="36ADECE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995" w:type="dxa"/>
          </w:tcPr>
          <w:p w14:paraId="5021849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12" w:type="dxa"/>
          </w:tcPr>
          <w:p w14:paraId="36FA8A9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97" w:type="dxa"/>
            <w:gridSpan w:val="2"/>
          </w:tcPr>
          <w:p w14:paraId="70F465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 w14:paraId="6D81A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6E555B0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8DF53F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30B53A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D3284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C03F7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10FA8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3FAFEAD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7C7D68E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E7471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4F5D507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941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3E421F0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104279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383FCA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004646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562BF0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7DE6E4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546E9C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0B281A3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71EC15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1E74A54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C84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3AD027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66817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1D596B9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6560F4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2F14CB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C9E8E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673548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2A2D0D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178B901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1FABF6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292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 w14:paraId="583E3FB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BB1B1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2668F98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DAFF9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A4A84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4B13EA0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781433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5" w:type="dxa"/>
          </w:tcPr>
          <w:p w14:paraId="60198C9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</w:tcPr>
          <w:p w14:paraId="007BD88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97" w:type="dxa"/>
            <w:gridSpan w:val="2"/>
          </w:tcPr>
          <w:p w14:paraId="7D53F74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301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1" w:type="dxa"/>
            <w:gridSpan w:val="10"/>
          </w:tcPr>
          <w:p w14:paraId="11EE9A9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（元）</w:t>
            </w:r>
          </w:p>
        </w:tc>
        <w:tc>
          <w:tcPr>
            <w:tcW w:w="966" w:type="dxa"/>
          </w:tcPr>
          <w:p w14:paraId="77A93FF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BDFE61B">
      <w:pPr>
        <w:widowControl/>
        <w:spacing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 1.所有报价均用人民币表示,所报价格是交货地的验收价格，报价包含本项目所需的一切费用。</w:t>
      </w:r>
    </w:p>
    <w:p w14:paraId="4913752D">
      <w:pPr>
        <w:widowControl/>
        <w:spacing w:line="360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2、此表不在响应文件中体现，通过资格性及符合性审查，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后现场递交。</w:t>
      </w:r>
    </w:p>
    <w:p w14:paraId="3FEBD407">
      <w:pPr>
        <w:widowControl/>
        <w:spacing w:line="360" w:lineRule="auto"/>
        <w:ind w:firstLine="482" w:firstLineChars="200"/>
        <w:jc w:val="left"/>
        <w:outlineLvl w:val="1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3、供应商自行准备此表加盖公章后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谈判</w:t>
      </w:r>
      <w:bookmarkStart w:id="17" w:name="_GoBack"/>
      <w:bookmarkEnd w:id="17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现场备用。</w:t>
      </w:r>
    </w:p>
    <w:p w14:paraId="0C19B3D4">
      <w:pPr>
        <w:widowControl/>
        <w:spacing w:line="360" w:lineRule="auto"/>
        <w:ind w:firstLine="480" w:firstLineChars="200"/>
        <w:jc w:val="left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4、最终报价不能超过初始报价，否则将作为无效响应处理（采购人现场修改实质性要求的除外）。</w:t>
      </w:r>
    </w:p>
    <w:p w14:paraId="7923EC2F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供应商名称（加盖公章）：        </w:t>
      </w:r>
    </w:p>
    <w:p w14:paraId="69F90E9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法定代表人或授权代理人（签字或盖章）：</w:t>
      </w:r>
    </w:p>
    <w:p w14:paraId="2F41E7E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</w:t>
      </w:r>
    </w:p>
    <w:p w14:paraId="7546826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1D7A8E7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187DA61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E06BABA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321F8FBD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9F0E156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213042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1B13C5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2897C6FA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46AB501A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</w:p>
    <w:p w14:paraId="67AFBB79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7A8E45B1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6588E68C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18C9A744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5AF415C8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4592804F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系（供应商名称）的法定代表人。</w:t>
      </w:r>
    </w:p>
    <w:p w14:paraId="34BAB188"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42DEA799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54C59E2D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法定代表人（签字或盖章）：</w:t>
      </w:r>
    </w:p>
    <w:p w14:paraId="34483012">
      <w:pPr>
        <w:pStyle w:val="6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</w:p>
    <w:p w14:paraId="48BD3B44">
      <w:pPr>
        <w:pStyle w:val="4"/>
        <w:spacing w:line="360" w:lineRule="auto"/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注：附法定代表人身份证复印件。</w:t>
      </w:r>
    </w:p>
    <w:p w14:paraId="35974746">
      <w:pPr>
        <w:pStyle w:val="4"/>
        <w:spacing w:line="360" w:lineRule="auto"/>
        <w:ind w:firstLine="0" w:firstLineChars="0"/>
        <w:rPr>
          <w:rFonts w:ascii="仿宋" w:hAnsi="仿宋" w:eastAsia="仿宋" w:cs="仿宋"/>
          <w:sz w:val="28"/>
          <w:szCs w:val="28"/>
        </w:rPr>
      </w:pPr>
    </w:p>
    <w:p w14:paraId="6450C796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7865F20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172604D3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ABB06CE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4CF9D8B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5496903C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6A7E437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302B48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45E17172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B77BBCE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6FBA1327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B19AE64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7B0980FC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（身份证号码：）系（供应商名称）的法定代表人，现委托（姓名）（身份证号码：）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1677FE8B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6E1EB032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65186514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38AE9EBF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法定代表人（签字或加盖个人印章））：</w:t>
      </w:r>
    </w:p>
    <w:p w14:paraId="455D9EC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委托代理人（签字或加盖个人印章）：</w:t>
      </w:r>
    </w:p>
    <w:p w14:paraId="2BBC8BE4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6D4E5473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注：1.如由法定代表人签署响应文件时，无需提供本授权委托书；</w:t>
      </w:r>
    </w:p>
    <w:p w14:paraId="77B26785">
      <w:pPr>
        <w:pStyle w:val="6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2.附法定代表人和委托代理人身份证复印件。</w:t>
      </w:r>
    </w:p>
    <w:p w14:paraId="3FEA1EDF"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 w14:paraId="095728F4">
      <w:pPr>
        <w:spacing w:line="36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 w14:paraId="622B9F27">
      <w:pPr>
        <w:spacing w:line="36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 w14:paraId="06EE9659">
      <w:pPr>
        <w:spacing w:line="36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 w14:paraId="6934EB26">
      <w:pPr>
        <w:spacing w:line="360" w:lineRule="auto"/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项目名称：</w:t>
      </w:r>
    </w:p>
    <w:tbl>
      <w:tblPr>
        <w:tblStyle w:val="1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</w:p>
          <w:p w14:paraId="11571036">
            <w:pPr>
              <w:spacing w:line="360" w:lineRule="auto"/>
              <w:ind w:firstLine="128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5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3EB2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B900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D936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620F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5AA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8DA8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AB9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62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4910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1099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AF84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AB4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D11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3A5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061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5951F24A">
      <w:pPr>
        <w:spacing w:line="360" w:lineRule="auto"/>
        <w:ind w:firstLine="51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ind w:firstLine="51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3.供应商按照招标文件要求逐条填写此表，注明正、负或无偏离。</w:t>
      </w:r>
    </w:p>
    <w:p w14:paraId="24BE0389">
      <w:pPr>
        <w:spacing w:line="360" w:lineRule="auto"/>
        <w:ind w:firstLine="512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4.供应商必须据实填写，不得虚假响应，否则将取消其投标或中标资格等。</w:t>
      </w:r>
    </w:p>
    <w:p w14:paraId="43EBCCAE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15786374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1E3A42EA"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1FE17CAD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646B8E8E">
      <w:pPr>
        <w:pStyle w:val="3"/>
        <w:numPr>
          <w:ilvl w:val="2"/>
          <w:numId w:val="0"/>
        </w:numPr>
        <w:spacing w:line="360" w:lineRule="auto"/>
        <w:jc w:val="center"/>
        <w:rPr>
          <w:rFonts w:hint="default" w:ascii="仿宋" w:hAnsi="仿宋" w:eastAsia="仿宋" w:cs="仿宋"/>
          <w:bCs w:val="0"/>
          <w:sz w:val="24"/>
          <w:szCs w:val="24"/>
          <w:lang w:val="en-US" w:eastAsia="zh-CN"/>
        </w:rPr>
      </w:pPr>
    </w:p>
    <w:p w14:paraId="5BD5CDA1">
      <w:pPr>
        <w:rPr>
          <w:rFonts w:hint="default" w:ascii="仿宋" w:hAnsi="仿宋" w:eastAsia="仿宋" w:cs="仿宋"/>
          <w:bCs w:val="0"/>
          <w:sz w:val="24"/>
          <w:szCs w:val="24"/>
          <w:lang w:val="en-US" w:eastAsia="zh-CN"/>
        </w:rPr>
      </w:pPr>
    </w:p>
    <w:p w14:paraId="50212BCF">
      <w:pPr>
        <w:rPr>
          <w:rFonts w:hint="default" w:ascii="仿宋" w:hAnsi="仿宋" w:eastAsia="仿宋" w:cs="仿宋"/>
          <w:bCs w:val="0"/>
          <w:sz w:val="24"/>
          <w:szCs w:val="24"/>
          <w:lang w:val="en-US" w:eastAsia="zh-CN"/>
        </w:rPr>
      </w:pPr>
    </w:p>
    <w:p w14:paraId="54B7CC53">
      <w:pPr>
        <w:pStyle w:val="3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CDC2DB5">
      <w:pPr>
        <w:pStyle w:val="3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商务应答表</w:t>
      </w:r>
    </w:p>
    <w:p w14:paraId="62386C5B">
      <w:pPr>
        <w:spacing w:line="360" w:lineRule="auto"/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3FB897D5">
      <w:pPr>
        <w:widowControl/>
        <w:spacing w:line="360" w:lineRule="auto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15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1970E6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trike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strike/>
          <w:color w:val="0070C0"/>
          <w:sz w:val="24"/>
          <w:szCs w:val="24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44A186A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1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。</w:t>
      </w:r>
    </w:p>
    <w:p w14:paraId="0F0B19DA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63A9A930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BD31F34">
      <w:pPr>
        <w:pStyle w:val="6"/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64CD4E48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9CE8744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0A09E372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A0C2F6E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售后服务承诺</w:t>
      </w:r>
    </w:p>
    <w:p w14:paraId="44667AB1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FD25AF6">
      <w:pPr>
        <w:pStyle w:val="13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供应商认为其他需要提供的资料和文件</w:t>
      </w:r>
    </w:p>
    <w:p w14:paraId="297DFE6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1CA99A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1E1443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A315B1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F85E56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4DA685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9FD718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3FE899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4E8EF57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449859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1521D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B1C84A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B15CD7E"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BD92BA"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5101B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6815E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5A5A8F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bookmarkEnd w:id="13"/>
    <w:bookmarkEnd w:id="14"/>
    <w:bookmarkEnd w:id="15"/>
    <w:bookmarkEnd w:id="16"/>
    <w:p w14:paraId="36150C49">
      <w:pPr>
        <w:pStyle w:val="24"/>
        <w:shd w:val="clear" w:color="auto" w:fill="auto"/>
        <w:spacing w:line="360" w:lineRule="auto"/>
        <w:ind w:left="0" w:leftChars="0" w:firstLine="0" w:firstLineChars="0"/>
        <w:jc w:val="left"/>
        <w:rPr>
          <w:rFonts w:ascii="仿宋" w:hAnsi="仿宋" w:eastAsia="仿宋" w:cs="仿宋"/>
          <w:sz w:val="28"/>
          <w:szCs w:val="28"/>
          <w:lang w:val="en-US"/>
        </w:rPr>
      </w:pPr>
    </w:p>
    <w:sectPr>
      <w:headerReference r:id="rId3" w:type="default"/>
      <w:footerReference r:id="rId4" w:type="default"/>
      <w:pgSz w:w="11907" w:h="16840"/>
      <w:pgMar w:top="1134" w:right="1418" w:bottom="113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893E9">
    <w:pPr>
      <w:pStyle w:val="1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A076E2">
                          <w:pPr>
                            <w:pStyle w:val="10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A076E2">
                    <w:pPr>
                      <w:pStyle w:val="10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60928F0">
    <w:pPr>
      <w:pStyle w:val="10"/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F1039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DF051"/>
    <w:multiLevelType w:val="singleLevel"/>
    <w:tmpl w:val="B13DF05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06D6"/>
    <w:rsid w:val="00027F59"/>
    <w:rsid w:val="0008771C"/>
    <w:rsid w:val="000C476C"/>
    <w:rsid w:val="00151BC7"/>
    <w:rsid w:val="004741A3"/>
    <w:rsid w:val="00484879"/>
    <w:rsid w:val="006A389E"/>
    <w:rsid w:val="00717EF1"/>
    <w:rsid w:val="00733659"/>
    <w:rsid w:val="00752E3B"/>
    <w:rsid w:val="00773A38"/>
    <w:rsid w:val="00A32829"/>
    <w:rsid w:val="00A82ED1"/>
    <w:rsid w:val="00BF4D73"/>
    <w:rsid w:val="00C9435D"/>
    <w:rsid w:val="00CC204B"/>
    <w:rsid w:val="00DD47B9"/>
    <w:rsid w:val="018856AF"/>
    <w:rsid w:val="019310C8"/>
    <w:rsid w:val="05B9677F"/>
    <w:rsid w:val="09AB2883"/>
    <w:rsid w:val="0BF95B27"/>
    <w:rsid w:val="0C0D28E3"/>
    <w:rsid w:val="0CD45C4C"/>
    <w:rsid w:val="0EEF3211"/>
    <w:rsid w:val="0FF5734E"/>
    <w:rsid w:val="12DE1684"/>
    <w:rsid w:val="1725059A"/>
    <w:rsid w:val="172577D0"/>
    <w:rsid w:val="17F85F75"/>
    <w:rsid w:val="1C622350"/>
    <w:rsid w:val="1CDF0F5F"/>
    <w:rsid w:val="1ECE699F"/>
    <w:rsid w:val="20A57C2A"/>
    <w:rsid w:val="240D3AC6"/>
    <w:rsid w:val="273D0B66"/>
    <w:rsid w:val="27851A11"/>
    <w:rsid w:val="2A21651D"/>
    <w:rsid w:val="2E637CFF"/>
    <w:rsid w:val="2F656EAC"/>
    <w:rsid w:val="2F73297A"/>
    <w:rsid w:val="30BB46DA"/>
    <w:rsid w:val="31230DCD"/>
    <w:rsid w:val="33F24A86"/>
    <w:rsid w:val="34242317"/>
    <w:rsid w:val="34EE16F2"/>
    <w:rsid w:val="352C5D76"/>
    <w:rsid w:val="3853108D"/>
    <w:rsid w:val="3C504542"/>
    <w:rsid w:val="40E04DF1"/>
    <w:rsid w:val="43B04361"/>
    <w:rsid w:val="45961716"/>
    <w:rsid w:val="49A85EBB"/>
    <w:rsid w:val="4A881849"/>
    <w:rsid w:val="4E6B160F"/>
    <w:rsid w:val="4EF04CAA"/>
    <w:rsid w:val="4FE85264"/>
    <w:rsid w:val="52DE294E"/>
    <w:rsid w:val="52EC6DC6"/>
    <w:rsid w:val="5684380C"/>
    <w:rsid w:val="58CB127E"/>
    <w:rsid w:val="5C003162"/>
    <w:rsid w:val="646A5DEF"/>
    <w:rsid w:val="66326DE1"/>
    <w:rsid w:val="66770C98"/>
    <w:rsid w:val="6B2A62D8"/>
    <w:rsid w:val="6E1A1A5F"/>
    <w:rsid w:val="715E4F2E"/>
    <w:rsid w:val="728B1D53"/>
    <w:rsid w:val="747566BE"/>
    <w:rsid w:val="758A3BEE"/>
    <w:rsid w:val="761E2EDE"/>
    <w:rsid w:val="770C06D6"/>
    <w:rsid w:val="77684424"/>
    <w:rsid w:val="78B813C8"/>
    <w:rsid w:val="7C69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99"/>
    <w:pPr>
      <w:spacing w:after="120"/>
    </w:p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8">
    <w:name w:val="Body Text Indent"/>
    <w:basedOn w:val="1"/>
    <w:qFormat/>
    <w:uiPriority w:val="99"/>
    <w:pPr>
      <w:ind w:firstLine="630"/>
    </w:pPr>
    <w:rPr>
      <w:sz w:val="32"/>
      <w:szCs w:val="32"/>
    </w:rPr>
  </w:style>
  <w:style w:type="paragraph" w:styleId="9">
    <w:name w:val="Plain Text"/>
    <w:basedOn w:val="1"/>
    <w:qFormat/>
    <w:uiPriority w:val="99"/>
    <w:pPr>
      <w:autoSpaceDE w:val="0"/>
      <w:autoSpaceDN w:val="0"/>
      <w:adjustRightInd w:val="0"/>
    </w:pPr>
    <w:rPr>
      <w:rFonts w:ascii="宋体" w:hAnsi="Tms Rmn" w:cs="宋体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99"/>
    <w:pPr>
      <w:spacing w:line="480" w:lineRule="auto"/>
    </w:pPr>
    <w:rPr>
      <w:sz w:val="24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paragraph" w:customStyle="1" w:styleId="20">
    <w:name w:val="正文首行缩进两字符"/>
    <w:basedOn w:val="1"/>
    <w:qFormat/>
    <w:uiPriority w:val="99"/>
    <w:pPr>
      <w:spacing w:line="360" w:lineRule="auto"/>
      <w:ind w:firstLine="200" w:firstLineChars="200"/>
    </w:pPr>
  </w:style>
  <w:style w:type="paragraph" w:customStyle="1" w:styleId="21">
    <w:name w:val="样式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2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24">
    <w:name w:val="Body text|1"/>
    <w:basedOn w:val="1"/>
    <w:qFormat/>
    <w:uiPriority w:val="0"/>
    <w:pPr>
      <w:shd w:val="clear" w:color="auto" w:fill="FFFFFF"/>
      <w:spacing w:line="480" w:lineRule="auto"/>
      <w:ind w:firstLine="400"/>
    </w:pPr>
    <w:rPr>
      <w:rFonts w:ascii="MingLiU" w:hAnsi="MingLiU" w:eastAsia="MingLiU" w:cs="MingLiU"/>
      <w:lang w:val="zh-CN" w:bidi="zh-CN"/>
    </w:rPr>
  </w:style>
  <w:style w:type="paragraph" w:customStyle="1" w:styleId="25">
    <w:name w:val="样式 首行缩进:  2 字符"/>
    <w:basedOn w:val="1"/>
    <w:autoRedefine/>
    <w:qFormat/>
    <w:uiPriority w:val="99"/>
    <w:pPr>
      <w:spacing w:before="60" w:after="60"/>
      <w:ind w:firstLine="480" w:firstLineChars="200"/>
    </w:pPr>
    <w:rPr>
      <w:sz w:val="24"/>
      <w:szCs w:val="24"/>
    </w:rPr>
  </w:style>
  <w:style w:type="paragraph" w:customStyle="1" w:styleId="26">
    <w:name w:val="Heading #1|1"/>
    <w:basedOn w:val="1"/>
    <w:qFormat/>
    <w:uiPriority w:val="0"/>
    <w:pPr>
      <w:shd w:val="clear" w:color="auto" w:fill="FFFFFF"/>
      <w:spacing w:line="625" w:lineRule="exact"/>
      <w:ind w:left="3200"/>
      <w:outlineLvl w:val="0"/>
    </w:pPr>
    <w:rPr>
      <w:rFonts w:ascii="MingLiU" w:hAnsi="MingLiU" w:eastAsia="MingLiU" w:cs="MingLiU"/>
      <w:sz w:val="32"/>
      <w:szCs w:val="32"/>
      <w:lang w:val="zh-CN" w:bidi="zh-CN"/>
    </w:rPr>
  </w:style>
  <w:style w:type="character" w:customStyle="1" w:styleId="27">
    <w:name w:val="标题 字符"/>
    <w:basedOn w:val="17"/>
    <w:link w:val="14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1025</Words>
  <Characters>1268</Characters>
  <Lines>35</Lines>
  <Paragraphs>10</Paragraphs>
  <TotalTime>1</TotalTime>
  <ScaleCrop>false</ScaleCrop>
  <LinksUpToDate>false</LinksUpToDate>
  <CharactersWithSpaces>1304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2024-12-13T03:15:00Z</dcterms:created>
  <dc:creator>Administrator</dc:creator>
  <cp:lastModifiedBy>悠悠岸乡</cp:lastModifiedBy>
  <cp:lastPrinted>2025-02-21T03:58:00Z</cp:lastPrinted>
  <dcterms:modified xsi:type="dcterms:W3CDTF">2025-04-02T07:09:38Z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4BC933C762384930A65EF904C464C480_13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