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982C5">
      <w:pPr>
        <w:ind w:firstLine="1050" w:firstLineChars="500"/>
        <w:rPr>
          <w:rFonts w:hint="eastAsia"/>
        </w:rPr>
      </w:pPr>
    </w:p>
    <w:p w14:paraId="2E7E9AF1">
      <w:pPr>
        <w:spacing w:line="360" w:lineRule="auto"/>
        <w:ind w:firstLine="281" w:firstLineChars="100"/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bookmarkStart w:id="3" w:name="_GoBack"/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绵阳市中医医院药品冷库备用制冷设备项目</w:t>
      </w:r>
    </w:p>
    <w:bookmarkEnd w:id="3"/>
    <w:p w14:paraId="64C26877">
      <w:pPr>
        <w:spacing w:line="360" w:lineRule="auto"/>
        <w:ind w:firstLine="281" w:firstLineChars="100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询价采购文件</w:t>
      </w:r>
    </w:p>
    <w:p w14:paraId="0C08B28F">
      <w:pPr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u w:val="none"/>
        </w:rPr>
      </w:pPr>
    </w:p>
    <w:p w14:paraId="3750ACC7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</w:rPr>
      </w:pPr>
      <w:bookmarkStart w:id="0" w:name="PO_默认文件内容_1"/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因我院业务需要，</w:t>
      </w:r>
      <w:r>
        <w:rPr>
          <w:rFonts w:hint="eastAsia" w:ascii="仿宋" w:hAnsi="仿宋" w:eastAsia="仿宋" w:cs="仿宋"/>
          <w:sz w:val="28"/>
          <w:szCs w:val="28"/>
          <w:u w:val="none"/>
        </w:rPr>
        <w:t>拟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以询价方式</w:t>
      </w:r>
      <w:r>
        <w:rPr>
          <w:rFonts w:hint="eastAsia" w:ascii="仿宋" w:hAnsi="仿宋" w:eastAsia="仿宋" w:cs="仿宋"/>
          <w:sz w:val="28"/>
          <w:szCs w:val="28"/>
          <w:u w:val="none"/>
        </w:rPr>
        <w:t>药品冷库备用制冷设备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u w:val="none"/>
        </w:rPr>
        <w:t>特邀请符合本次采购要求的供应商参加。</w:t>
      </w:r>
    </w:p>
    <w:p w14:paraId="476FEEB7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一、采购项目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概况</w:t>
      </w:r>
    </w:p>
    <w:p w14:paraId="65F12D8E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1．项目名称：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绵阳市中医医院药品冷库备用制冷设备</w:t>
      </w:r>
      <w:r>
        <w:rPr>
          <w:rFonts w:hint="eastAsia" w:ascii="仿宋" w:hAnsi="仿宋" w:eastAsia="仿宋" w:cs="仿宋"/>
          <w:sz w:val="28"/>
          <w:szCs w:val="28"/>
          <w:u w:val="none"/>
        </w:rPr>
        <w:t>。</w:t>
      </w:r>
    </w:p>
    <w:p w14:paraId="3DBDFC91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2. 最高单价限价：2.5万元，超过限价为无效投标。</w:t>
      </w:r>
    </w:p>
    <w:p w14:paraId="4C222FA3"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仿宋" w:hAnsi="仿宋" w:eastAsia="仿宋" w:cs="仿宋"/>
          <w:color w:val="FF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二.项目要求</w:t>
      </w:r>
      <w:r>
        <w:rPr>
          <w:rFonts w:hint="eastAsia" w:ascii="仿宋" w:hAnsi="仿宋" w:eastAsia="仿宋" w:cs="仿宋"/>
          <w:color w:val="FF0000"/>
          <w:sz w:val="28"/>
          <w:szCs w:val="28"/>
          <w:u w:val="none"/>
          <w:lang w:val="en-US" w:eastAsia="zh-CN"/>
        </w:rPr>
        <w:t>（实质性要求）</w:t>
      </w:r>
    </w:p>
    <w:p w14:paraId="4219BC2B">
      <w:pPr>
        <w:numPr>
          <w:ilvl w:val="0"/>
          <w:numId w:val="0"/>
        </w:numPr>
        <w:spacing w:line="360" w:lineRule="auto"/>
        <w:ind w:leftChars="200"/>
        <w:jc w:val="left"/>
        <w:rPr>
          <w:rFonts w:hint="default" w:ascii="仿宋" w:hAnsi="仿宋" w:eastAsia="仿宋" w:cs="仿宋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（一）总体要求：采购一套联动空气冷却器，要求满足冷却功能同时，具有手机远程控制和与已有的空气冷却器联动切换功能 。</w:t>
      </w:r>
    </w:p>
    <w:p w14:paraId="26BFD96A"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（二） 技术参数：</w:t>
      </w:r>
    </w:p>
    <w:tbl>
      <w:tblPr>
        <w:tblStyle w:val="8"/>
        <w:tblW w:w="958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69"/>
        <w:gridCol w:w="1332"/>
        <w:gridCol w:w="3773"/>
        <w:gridCol w:w="705"/>
        <w:gridCol w:w="750"/>
        <w:gridCol w:w="1320"/>
      </w:tblGrid>
      <w:tr w14:paraId="6D37A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3EFD8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F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88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工程项目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4F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B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4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3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7A75D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</w:trPr>
        <w:tc>
          <w:tcPr>
            <w:tcW w:w="8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87F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lang w:val="en-US" w:eastAsia="zh-CN" w:bidi="ar"/>
              </w:rPr>
              <w:t>制冷系统工程</w:t>
            </w:r>
          </w:p>
        </w:tc>
        <w:tc>
          <w:tcPr>
            <w:tcW w:w="8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7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冷凝机组</w:t>
            </w:r>
          </w:p>
        </w:tc>
        <w:tc>
          <w:tcPr>
            <w:tcW w:w="37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B3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1.涡旋式压缩机组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2.蒸发温度-10℃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3.冷凝温度35℃                                                     4.制冷量≥3kW                                                       5.功率≥22kW                                                      6.电压380V                                                        7.配置高低压控制器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8.具有高、低压力保护及报警功能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9.悬挂或落地式安装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F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0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2C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房间面积约14平方</w:t>
            </w:r>
          </w:p>
        </w:tc>
      </w:tr>
      <w:tr w14:paraId="019F3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4A93B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2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7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冷风机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69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1.当库温-18℃，△t=10℃时，制冷量≥8.4kW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2.融霜方式：电化霜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D3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3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483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B6E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2F2D2B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6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8A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电磁阀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D6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1.公称压力≥25bar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2.规格（±5%）:φ16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3.其他:满足设计要求及验收规范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2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60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A624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890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EF622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7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B6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膨胀阀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AA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1.公称压力≥25bar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2.规格（±5%）:TGES13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3.其他:满足设计要求及验收规范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3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2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8188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AE1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DFB5D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E0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C2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制冷铜管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52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1.规格（±5%）:φ19mm*1.0mm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2.材质：脱氧紫铜管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3.产品出厂前经超声波探伤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4.安装时完成焊接、吹洗、压力试验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C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EC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2BC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F76AAF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5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18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制冷铜管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2E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1.材质：脱氧紫铜管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1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B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925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78A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62F956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1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F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制冷铜管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F3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1.材质：脱氧紫铜管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7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A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3D6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0E3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5A4CD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E2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氟利昂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64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1.型号R22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2.纯度≥99.9%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3.安全级别：A1.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6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8F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101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EBD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BFB85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E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D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冷冻油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EB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1.R22专用冷冻油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2.规格（±5%）:4L/桶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3.比重≥0.83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4.倾点≥-25℃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5.闪点≥200℃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0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3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6B93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E0A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DA917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5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9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铜焊条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972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4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Kg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EAD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040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F6C9D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D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12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管道保温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16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1.橡塑绝热专用保温材料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2.符合相关阻燃规定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3.材质：橡塑海绵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4.保温厚度≥30mm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5.配套黑色轧带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45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制冷系统回气管保温</w:t>
            </w:r>
          </w:p>
        </w:tc>
      </w:tr>
      <w:tr w14:paraId="1BE58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23722E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08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风机排水系统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39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1.PVC排水管≥φ32mm*2.0mm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2.承压≥1.0mpa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5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F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7E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制冷系统排水管</w:t>
            </w:r>
          </w:p>
        </w:tc>
      </w:tr>
      <w:tr w14:paraId="35F6B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9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冷库电气系统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C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电气控制柜（带微电脑控制箱）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7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1.名称：冷藏库及速冻库库房温度控制箱</w:t>
            </w:r>
            <w:r>
              <w:rPr>
                <w:rStyle w:val="15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2.型号：Pe≥4KW，具体详设计</w:t>
            </w:r>
            <w:r>
              <w:rPr>
                <w:rStyle w:val="15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3.安装方式:详计</w:t>
            </w:r>
            <w:r>
              <w:rPr>
                <w:rStyle w:val="15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4.含支架(或基础)、箱体开孔、防火封堵、接地等</w:t>
            </w:r>
            <w:r>
              <w:rPr>
                <w:rStyle w:val="15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▲5.本次新增的一套空气冷却器系统和原有的系统互为备用，在故障时，两台设备都应具有自动切换到另外一台运行的功能，确保室内温度在要求范围以内。</w:t>
            </w:r>
            <w:r>
              <w:rPr>
                <w:rStyle w:val="15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▲6.其它：①全自动控制，压缩机根据开、停机温度控制压缩机启停，两路温控探头同时故障时可以按设定的开停时间定期运行；化霜，可以设置周期化霜、时间化霜和强制化霜，化霜结束条件为温度和时间双重控制，可设置化霜滴水时间。②告警功能：高低温度告警，压缩机保护，冷风机保护，外部告警保护。③远程功能：可远程通过手机 APP端及电脑网页端双平台查看实时数据、机组状态、温度曲线、历史数据等，还可通过手机APP端及电脑网页端平台设置参数、开关机、强制化霜、权限管理等操，断电提醒。（以上带▲标识，投标时提供相关佐证材料，涉及焊接需提供相关人员资质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5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D0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F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带缺相、逆相、欠圧、过流、压缩机过载、过热等全功能保护</w:t>
            </w:r>
          </w:p>
        </w:tc>
      </w:tr>
      <w:tr w14:paraId="537DB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2B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4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B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线缆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7B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1.ZC-BV-1*4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3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E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国标线缆 BV</w:t>
            </w:r>
          </w:p>
        </w:tc>
      </w:tr>
      <w:tr w14:paraId="478D8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743B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2F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50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线缆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81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1.ZC-BV-1*1.5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5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7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9C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国标线缆 BV</w:t>
            </w:r>
          </w:p>
        </w:tc>
      </w:tr>
      <w:tr w14:paraId="48B70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FB1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4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CD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线缆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A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1.RVVP-2*0.5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0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56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国标线缆 BV</w:t>
            </w:r>
          </w:p>
        </w:tc>
      </w:tr>
      <w:tr w14:paraId="11751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20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E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81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线缆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47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1.RVV-2*0.75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3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2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FB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国标线缆 BV</w:t>
            </w:r>
          </w:p>
        </w:tc>
      </w:tr>
      <w:tr w14:paraId="6BFCB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57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2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58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桥架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05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1.镀锌彩钢板厚度≥1.2mm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2.宽度100mm±1.5mm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3.高度50mm±1.5mm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9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5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387D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7FE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6D0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D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铁线管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36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1.镀锌铁线管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2.规格（±5%）φ25mm*1.5mm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C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2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6C79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0E3B72D"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（三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商务要求：</w:t>
      </w:r>
    </w:p>
    <w:p w14:paraId="16C54A65">
      <w:pPr>
        <w:numPr>
          <w:ilvl w:val="0"/>
          <w:numId w:val="0"/>
        </w:numPr>
        <w:spacing w:line="360" w:lineRule="auto"/>
        <w:ind w:leftChars="200"/>
        <w:jc w:val="left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1、安装要求：答订合同后，安装时间由我院提前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5天通知中标方，中标方接到通知后，须到达安装现场，出具相关安装方案经我院同意后开始安装，合同签 订30日内完成交货安装使用。</w:t>
      </w:r>
    </w:p>
    <w:p w14:paraId="153C83AD"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2、验收：安装完毕测试、试用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30天后进行验收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。</w:t>
      </w:r>
    </w:p>
    <w:p w14:paraId="5212EA25">
      <w:pPr>
        <w:numPr>
          <w:ilvl w:val="0"/>
          <w:numId w:val="0"/>
        </w:numPr>
        <w:spacing w:line="360" w:lineRule="auto"/>
        <w:ind w:leftChars="200"/>
        <w:jc w:val="left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3、质保期：3年。</w:t>
      </w:r>
    </w:p>
    <w:p w14:paraId="7D85DD8D"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4、付款方式：验收合格后，中标方出具合法有效完整的完税发票及凭证资料一次性付清。</w:t>
      </w:r>
    </w:p>
    <w:p w14:paraId="0A03EE90"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  <w:u w:val="none"/>
        </w:rPr>
        <w:t>、采购方式</w:t>
      </w:r>
    </w:p>
    <w:p w14:paraId="3EEF9349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1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u w:val="none"/>
        </w:rPr>
        <w:t>采购方式：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询价，供应商一次性报出最终价格，不得更改。</w:t>
      </w:r>
    </w:p>
    <w:p w14:paraId="0652BA41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2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u w:val="none"/>
        </w:rPr>
        <w:t>评审方法：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符合资格条件前提下，</w:t>
      </w:r>
      <w:r>
        <w:rPr>
          <w:rFonts w:hint="eastAsia" w:ascii="仿宋" w:hAnsi="仿宋" w:eastAsia="仿宋" w:cs="仿宋"/>
          <w:sz w:val="28"/>
          <w:szCs w:val="28"/>
          <w:u w:val="none"/>
        </w:rPr>
        <w:t>满足采购要求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，报价最低的</w:t>
      </w:r>
      <w:r>
        <w:rPr>
          <w:rFonts w:hint="eastAsia" w:ascii="仿宋" w:hAnsi="仿宋" w:eastAsia="仿宋" w:cs="仿宋"/>
          <w:sz w:val="28"/>
          <w:szCs w:val="28"/>
          <w:u w:val="none"/>
        </w:rPr>
        <w:t>投标人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为</w:t>
      </w:r>
      <w:r>
        <w:rPr>
          <w:rFonts w:hint="eastAsia" w:ascii="仿宋" w:hAnsi="仿宋" w:eastAsia="仿宋" w:cs="仿宋"/>
          <w:sz w:val="28"/>
          <w:szCs w:val="28"/>
          <w:u w:val="none"/>
        </w:rPr>
        <w:t>中标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人。对于报价相同的，由采购人采取随机抽签的方式确定。</w:t>
      </w:r>
    </w:p>
    <w:p w14:paraId="36FB7101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四</w:t>
      </w:r>
      <w:r>
        <w:rPr>
          <w:rFonts w:hint="eastAsia" w:ascii="仿宋" w:hAnsi="仿宋" w:eastAsia="仿宋" w:cs="仿宋"/>
          <w:sz w:val="28"/>
          <w:szCs w:val="28"/>
          <w:u w:val="none"/>
        </w:rPr>
        <w:t>、供应商资格</w:t>
      </w:r>
      <w:r>
        <w:rPr>
          <w:rFonts w:hint="eastAsia" w:ascii="仿宋" w:hAnsi="仿宋" w:eastAsia="仿宋" w:cs="仿宋"/>
          <w:color w:val="FF0000"/>
          <w:sz w:val="28"/>
          <w:szCs w:val="28"/>
          <w:u w:val="none"/>
          <w:lang w:eastAsia="zh-CN"/>
        </w:rPr>
        <w:t>（以下内容加盖鲜章）</w:t>
      </w:r>
      <w:bookmarkEnd w:id="0"/>
    </w:p>
    <w:p w14:paraId="4FB908E1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1、具有独立承担民事责任的能力（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提供有效期内营业执照复印件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）；</w:t>
      </w:r>
    </w:p>
    <w:p w14:paraId="53C8D0F5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2、具有良好的商业信誉和健全的财务会计制度（提供承诺函）；</w:t>
      </w:r>
    </w:p>
    <w:p w14:paraId="672334FE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具有履行合同所必需的专业技术能力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（提供承诺函）；</w:t>
      </w:r>
    </w:p>
    <w:p w14:paraId="6793A73A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4、具有依法缴纳税收和社会保障资金的良好记录（提供承诺函）；</w:t>
      </w:r>
    </w:p>
    <w:p w14:paraId="06BFDC25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5、参加本次采购活动前三年内，在经营活动中没有重大违法记录（提供承诺函）；</w:t>
      </w:r>
    </w:p>
    <w:p w14:paraId="6565CD50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6、本项目不接受联合体（提供承诺函）；</w:t>
      </w:r>
    </w:p>
    <w:p w14:paraId="00738617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7、非法人进行投标的，提供委托授权书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；（提供原件）</w:t>
      </w:r>
    </w:p>
    <w:p w14:paraId="507ECC79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8、法定代表人及授权代表的身份证。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（提供复印件）</w:t>
      </w:r>
    </w:p>
    <w:p w14:paraId="76E34B2A">
      <w:pPr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报价响应须知</w:t>
      </w:r>
    </w:p>
    <w:p w14:paraId="36F271F3">
      <w:pPr>
        <w:spacing w:line="360" w:lineRule="auto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1.报价须知</w:t>
      </w:r>
    </w:p>
    <w:p w14:paraId="0053B9FC">
      <w:pPr>
        <w:spacing w:line="360" w:lineRule="auto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（1） 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投标人一次性报出最终报价，不作更改。</w:t>
      </w:r>
    </w:p>
    <w:p w14:paraId="443F70C2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（2） 报价为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本项目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的全部工作内容所需费用。</w:t>
      </w:r>
    </w:p>
    <w:p w14:paraId="0016E2EB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2.报价时间：202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 w:cs="仿宋"/>
          <w:sz w:val="28"/>
          <w:szCs w:val="28"/>
        </w:rPr>
        <w:t>日至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日17：00。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（以邮件接收时间为准。）</w:t>
      </w:r>
    </w:p>
    <w:p w14:paraId="5798CC22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资料递交：自行在公告附件中下载询价文件。报名表、资格</w:t>
      </w:r>
      <w:r>
        <w:rPr>
          <w:rFonts w:hint="eastAsia" w:ascii="仿宋" w:hAnsi="仿宋" w:eastAsia="仿宋" w:cs="仿宋"/>
          <w:sz w:val="28"/>
          <w:szCs w:val="28"/>
        </w:rPr>
        <w:t>（按照第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条“供应商资格”要求内容提供资料）、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最终报价表、项目技术服务响应表等</w:t>
      </w:r>
      <w:r>
        <w:rPr>
          <w:rFonts w:hint="eastAsia" w:ascii="仿宋" w:hAnsi="仿宋" w:eastAsia="仿宋" w:cs="仿宋"/>
          <w:sz w:val="28"/>
          <w:szCs w:val="28"/>
        </w:rPr>
        <w:t>加盖公章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，扫描成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PDF后打包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加密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发送</w:t>
      </w:r>
      <w:r>
        <w:rPr>
          <w:rFonts w:hint="eastAsia" w:ascii="仿宋" w:hAnsi="仿宋" w:eastAsia="仿宋" w:cs="仿宋"/>
          <w:sz w:val="28"/>
          <w:szCs w:val="28"/>
        </w:rPr>
        <w:t>至指定邮箱3492093577@qq.com，报名文件命名格式绵阳市中医医院药品冷库备用制冷设备+公司全称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+联系人+联系电话，开标时需要提供邮件密码，请开标当天保持电话通畅，拨打三次无人接听或无法接通视为自动放弃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7982A48E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开启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时间</w:t>
      </w:r>
      <w:r>
        <w:rPr>
          <w:rFonts w:hint="eastAsia" w:ascii="仿宋" w:hAnsi="仿宋" w:eastAsia="仿宋" w:cs="仿宋"/>
          <w:sz w:val="28"/>
          <w:szCs w:val="28"/>
        </w:rPr>
        <w:t>地点：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2025年10月13日10时00分</w:t>
      </w:r>
      <w:r>
        <w:rPr>
          <w:rFonts w:hint="eastAsia" w:ascii="仿宋" w:hAnsi="仿宋" w:eastAsia="仿宋" w:cs="仿宋"/>
          <w:sz w:val="28"/>
          <w:szCs w:val="28"/>
        </w:rPr>
        <w:t>绵阳市中医医院怀恩楼20楼2018室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18A9F586"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六、联系方式</w:t>
      </w:r>
    </w:p>
    <w:p w14:paraId="076EDA5E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1.报名咨询：蒋老师 0816-2243905</w:t>
      </w:r>
    </w:p>
    <w:p w14:paraId="64A39E16">
      <w:p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2.项目咨询：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王</w:t>
      </w:r>
      <w:r>
        <w:rPr>
          <w:rFonts w:hint="eastAsia" w:ascii="仿宋" w:hAnsi="仿宋" w:eastAsia="仿宋" w:cs="仿宋"/>
          <w:sz w:val="28"/>
          <w:szCs w:val="28"/>
        </w:rPr>
        <w:t>老师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0816-2223879</w:t>
      </w:r>
    </w:p>
    <w:p w14:paraId="6C1BB8A9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3.监督部门联系电话：0816-2224042</w:t>
      </w:r>
    </w:p>
    <w:p w14:paraId="6312D88D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七、公告发布媒体：</w:t>
      </w:r>
      <w:r>
        <w:rPr>
          <w:rFonts w:hint="eastAsia" w:ascii="仿宋" w:hAnsi="仿宋" w:eastAsia="仿宋" w:cs="仿宋"/>
          <w:sz w:val="28"/>
          <w:szCs w:val="28"/>
        </w:rPr>
        <w:t>绵阳市中医医院官网。</w:t>
      </w:r>
    </w:p>
    <w:p w14:paraId="55FEB9E6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</w:rPr>
      </w:pPr>
    </w:p>
    <w:p w14:paraId="352E6264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授权委托书</w:t>
      </w:r>
    </w:p>
    <w:p w14:paraId="28ABF7A4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姓名）本人（身份证号码：）系（供应商名称）的法定代表人，现委托（姓名）（身份证号码：）为我方代理人。代理人根据授权，以我方名义签署、澄清、说明、补正、递交、撤回、修改（项目名称）响应申请文件、签订合同和处理有关事宜，其法律后果由我方承担。</w:t>
      </w:r>
    </w:p>
    <w:p w14:paraId="5577C545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委托期限：。</w:t>
      </w:r>
    </w:p>
    <w:p w14:paraId="6FBA916F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代理人无转委托权。</w:t>
      </w:r>
    </w:p>
    <w:p w14:paraId="1CD23434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供应商名称（加盖公章）：        </w:t>
      </w:r>
    </w:p>
    <w:p w14:paraId="7B7F8C04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法定代表人（签字或加盖个人印章））：</w:t>
      </w:r>
    </w:p>
    <w:p w14:paraId="21FD8BC1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委托代理人（签字或加盖个人印章）：</w:t>
      </w:r>
    </w:p>
    <w:p w14:paraId="73DE0CAC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日期：年月日</w:t>
      </w:r>
    </w:p>
    <w:p w14:paraId="542C5C2F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注：1.如由法定代表人签署响应文件时，无需提供本授权委托书；</w:t>
      </w:r>
    </w:p>
    <w:p w14:paraId="306CA9C1">
      <w:pPr>
        <w:pStyle w:val="4"/>
        <w:spacing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2.附法定代表人和委托代理人身份证复印件。</w:t>
      </w:r>
    </w:p>
    <w:p w14:paraId="7DD65FC3">
      <w:pPr>
        <w:spacing w:line="360" w:lineRule="auto"/>
        <w:ind w:firstLine="4498" w:firstLineChars="1600"/>
        <w:jc w:val="both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3B9382EC">
      <w:pPr>
        <w:spacing w:line="360" w:lineRule="auto"/>
        <w:ind w:firstLine="4498" w:firstLineChars="1600"/>
        <w:jc w:val="both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3C8C1C0A">
      <w:pPr>
        <w:spacing w:line="360" w:lineRule="auto"/>
        <w:ind w:firstLine="2811" w:firstLineChars="1000"/>
        <w:jc w:val="both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项目技术服务响应表</w:t>
      </w:r>
    </w:p>
    <w:p w14:paraId="6A8D95B3">
      <w:pPr>
        <w:spacing w:line="360" w:lineRule="auto"/>
        <w:ind w:firstLine="2811" w:firstLineChars="1000"/>
        <w:jc w:val="both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2819"/>
        <w:gridCol w:w="2131"/>
        <w:gridCol w:w="2131"/>
      </w:tblGrid>
      <w:tr w14:paraId="0C206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 w14:paraId="34185A6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19" w:type="dxa"/>
          </w:tcPr>
          <w:p w14:paraId="1F86C76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询价文件要求</w:t>
            </w:r>
          </w:p>
        </w:tc>
        <w:tc>
          <w:tcPr>
            <w:tcW w:w="2131" w:type="dxa"/>
          </w:tcPr>
          <w:p w14:paraId="694C8BC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 xml:space="preserve">响应文件响应 </w:t>
            </w:r>
          </w:p>
        </w:tc>
        <w:tc>
          <w:tcPr>
            <w:tcW w:w="2131" w:type="dxa"/>
          </w:tcPr>
          <w:p w14:paraId="2644266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是否存在偏离</w:t>
            </w:r>
          </w:p>
        </w:tc>
      </w:tr>
      <w:tr w14:paraId="105FD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 w14:paraId="2792E005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9" w:type="dxa"/>
          </w:tcPr>
          <w:p w14:paraId="0BE2A30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4C76810E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076A684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7366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 w14:paraId="771221D4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9" w:type="dxa"/>
          </w:tcPr>
          <w:p w14:paraId="336A60DD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45F1F48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24619946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FD23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 w14:paraId="65A7091E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9" w:type="dxa"/>
          </w:tcPr>
          <w:p w14:paraId="4B5ED2F9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CB050DD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A93664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ADDF6B1">
      <w:pPr>
        <w:spacing w:line="360" w:lineRule="auto"/>
        <w:ind w:firstLine="592" w:firstLineChars="200"/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注：1、供应商必须把</w:t>
      </w: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文件的全部技术、服务要求列入此表，按顺序逐项对照填写。备注中可注明正、负或无偏离。</w:t>
      </w:r>
    </w:p>
    <w:p w14:paraId="1983EDBC">
      <w:pPr>
        <w:spacing w:line="360" w:lineRule="auto"/>
        <w:ind w:firstLine="592" w:firstLineChars="200"/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2、供应商应根据磋商文件中的技术指标、服务要求，逐项、详细、真实的填写应尽可能提供相应证明材料。响应产品（如涉及）的品牌、型号、配置、本身的详细的技术指标和参数，应尽可能提供相应证明材料予以佐证。</w:t>
      </w:r>
    </w:p>
    <w:p w14:paraId="0B83D91E">
      <w:pPr>
        <w:spacing w:line="360" w:lineRule="auto"/>
        <w:ind w:firstLine="592" w:firstLineChars="200"/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3、供应商必须据实填写，不得虚假响应，否则将取消其投标或成交资格。</w:t>
      </w:r>
    </w:p>
    <w:p w14:paraId="296EF590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供应商名称（加盖公章）：        </w:t>
      </w:r>
    </w:p>
    <w:p w14:paraId="455DC4B0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法定代表人或授权代理人（签字或加盖个人印章）：</w:t>
      </w:r>
    </w:p>
    <w:p w14:paraId="1EDF364C">
      <w:pPr>
        <w:pStyle w:val="4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日期：</w:t>
      </w:r>
    </w:p>
    <w:p w14:paraId="1D1B1FD4">
      <w:pPr>
        <w:pStyle w:val="7"/>
        <w:rPr>
          <w:rFonts w:hint="eastAsia" w:ascii="仿宋" w:hAnsi="仿宋" w:eastAsia="仿宋" w:cs="仿宋"/>
          <w:sz w:val="28"/>
          <w:szCs w:val="28"/>
        </w:rPr>
      </w:pPr>
    </w:p>
    <w:p w14:paraId="7F3DE04E">
      <w:pPr>
        <w:pStyle w:val="2"/>
        <w:jc w:val="center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商务应答表</w:t>
      </w:r>
    </w:p>
    <w:p w14:paraId="41DCE0C1">
      <w:pPr>
        <w:snapToGrid w:val="0"/>
        <w:spacing w:before="4"/>
        <w:textAlignment w:val="baseline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</w:p>
    <w:tbl>
      <w:tblPr>
        <w:tblStyle w:val="8"/>
        <w:tblW w:w="5461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3474"/>
        <w:gridCol w:w="2895"/>
        <w:gridCol w:w="2811"/>
      </w:tblGrid>
      <w:tr w14:paraId="2F2C2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1D2674">
            <w:pPr>
              <w:pStyle w:val="16"/>
              <w:snapToGrid w:val="0"/>
              <w:spacing w:before="29"/>
              <w:ind w:left="186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917ACC">
            <w:pPr>
              <w:pStyle w:val="16"/>
              <w:snapToGrid w:val="0"/>
              <w:spacing w:before="29"/>
              <w:ind w:left="54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磋商文件要求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ED234D">
            <w:pPr>
              <w:pStyle w:val="16"/>
              <w:snapToGrid w:val="0"/>
              <w:spacing w:before="29"/>
              <w:ind w:left="540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响应文件响应</w:t>
            </w:r>
          </w:p>
        </w:tc>
        <w:tc>
          <w:tcPr>
            <w:tcW w:w="1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AC9076">
            <w:pPr>
              <w:pStyle w:val="16"/>
              <w:snapToGrid w:val="0"/>
              <w:spacing w:before="29"/>
              <w:ind w:left="540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是否存在偏离</w:t>
            </w:r>
          </w:p>
        </w:tc>
      </w:tr>
      <w:tr w14:paraId="314A3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3ABE6D">
            <w:pPr>
              <w:snapToGrid w:val="0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393B9B">
            <w:pPr>
              <w:snapToGrid w:val="0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CA9CB3">
            <w:pPr>
              <w:snapToGrid w:val="0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199BC3">
            <w:pPr>
              <w:snapToGrid w:val="0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7E939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CDEE">
            <w:pPr>
              <w:snapToGrid w:val="0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7109FD">
            <w:pPr>
              <w:snapToGrid w:val="0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DE57C4">
            <w:pPr>
              <w:snapToGrid w:val="0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339D89">
            <w:pPr>
              <w:snapToGrid w:val="0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3AF71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AC494C">
            <w:pPr>
              <w:snapToGrid w:val="0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877A96">
            <w:pPr>
              <w:snapToGrid w:val="0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B8ADA">
            <w:pPr>
              <w:snapToGrid w:val="0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D49B96">
            <w:pPr>
              <w:snapToGrid w:val="0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63EBE2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927F64">
            <w:pPr>
              <w:snapToGrid w:val="0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0DEFAF">
            <w:pPr>
              <w:snapToGrid w:val="0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1CEB21">
            <w:pPr>
              <w:snapToGrid w:val="0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B7E3DD">
            <w:pPr>
              <w:snapToGrid w:val="0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7C1C909B">
      <w:pPr>
        <w:adjustRightInd w:val="0"/>
        <w:spacing w:line="480" w:lineRule="exact"/>
        <w:rPr>
          <w:rFonts w:hint="eastAsia" w:ascii="仿宋" w:hAnsi="仿宋" w:eastAsia="仿宋" w:cs="仿宋"/>
          <w:bCs/>
          <w:color w:val="auto"/>
          <w:spacing w:val="6"/>
          <w:sz w:val="28"/>
          <w:szCs w:val="28"/>
          <w:highlight w:val="none"/>
        </w:rPr>
      </w:pPr>
    </w:p>
    <w:p w14:paraId="65FEE9F8">
      <w:pPr>
        <w:adjustRightInd w:val="0"/>
        <w:spacing w:line="480" w:lineRule="exact"/>
        <w:rPr>
          <w:rFonts w:hint="eastAsia" w:ascii="仿宋" w:hAnsi="仿宋" w:eastAsia="仿宋" w:cs="仿宋"/>
          <w:bCs/>
          <w:color w:val="auto"/>
          <w:spacing w:val="6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pacing w:val="6"/>
          <w:sz w:val="28"/>
          <w:szCs w:val="28"/>
          <w:highlight w:val="none"/>
        </w:rPr>
        <w:t>注：1、供应商必须把磋商文件的全部商务要求列入此表，按顺序逐项对照填写。备注中可注明正、负或无偏离。</w:t>
      </w:r>
    </w:p>
    <w:p w14:paraId="23E7579A">
      <w:pPr>
        <w:adjustRightInd w:val="0"/>
        <w:spacing w:line="480" w:lineRule="exact"/>
        <w:ind w:firstLine="584" w:firstLineChars="200"/>
        <w:rPr>
          <w:rFonts w:hint="eastAsia" w:ascii="仿宋" w:hAnsi="仿宋" w:eastAsia="仿宋" w:cs="仿宋"/>
          <w:bCs/>
          <w:color w:val="auto"/>
          <w:spacing w:val="6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pacing w:val="6"/>
          <w:sz w:val="28"/>
          <w:szCs w:val="28"/>
          <w:highlight w:val="none"/>
        </w:rPr>
        <w:t>2、供应商应根据</w:t>
      </w:r>
      <w:r>
        <w:rPr>
          <w:rFonts w:hint="eastAsia" w:ascii="仿宋" w:hAnsi="仿宋" w:eastAsia="仿宋" w:cs="仿宋"/>
          <w:bCs/>
          <w:color w:val="auto"/>
          <w:spacing w:val="6"/>
          <w:sz w:val="28"/>
          <w:szCs w:val="28"/>
          <w:highlight w:val="none"/>
          <w:lang w:eastAsia="zh-CN"/>
        </w:rPr>
        <w:t>询价</w:t>
      </w:r>
      <w:r>
        <w:rPr>
          <w:rFonts w:hint="eastAsia" w:ascii="仿宋" w:hAnsi="仿宋" w:eastAsia="仿宋" w:cs="仿宋"/>
          <w:bCs/>
          <w:color w:val="auto"/>
          <w:spacing w:val="6"/>
          <w:sz w:val="28"/>
          <w:szCs w:val="28"/>
          <w:highlight w:val="none"/>
        </w:rPr>
        <w:t>文件中的</w:t>
      </w:r>
      <w:r>
        <w:rPr>
          <w:rFonts w:hint="eastAsia" w:ascii="仿宋" w:hAnsi="仿宋" w:eastAsia="仿宋" w:cs="仿宋"/>
          <w:bCs/>
          <w:color w:val="auto"/>
          <w:spacing w:val="6"/>
          <w:sz w:val="28"/>
          <w:szCs w:val="28"/>
          <w:highlight w:val="none"/>
          <w:lang w:val="en-US" w:eastAsia="zh-CN"/>
        </w:rPr>
        <w:t>商务要求需要提供佐证的，</w:t>
      </w:r>
      <w:r>
        <w:rPr>
          <w:rFonts w:hint="eastAsia" w:ascii="仿宋" w:hAnsi="仿宋" w:eastAsia="仿宋" w:cs="仿宋"/>
          <w:bCs/>
          <w:color w:val="auto"/>
          <w:spacing w:val="6"/>
          <w:sz w:val="28"/>
          <w:szCs w:val="28"/>
          <w:highlight w:val="none"/>
        </w:rPr>
        <w:t>应尽可能提供</w:t>
      </w:r>
      <w:r>
        <w:rPr>
          <w:rFonts w:hint="eastAsia" w:ascii="仿宋" w:hAnsi="仿宋" w:eastAsia="仿宋" w:cs="仿宋"/>
          <w:color w:val="auto"/>
          <w:spacing w:val="6"/>
          <w:sz w:val="28"/>
          <w:szCs w:val="28"/>
          <w:highlight w:val="none"/>
        </w:rPr>
        <w:t>相应</w:t>
      </w:r>
      <w:r>
        <w:rPr>
          <w:rFonts w:hint="eastAsia" w:ascii="仿宋" w:hAnsi="仿宋" w:eastAsia="仿宋" w:cs="仿宋"/>
          <w:bCs/>
          <w:color w:val="auto"/>
          <w:spacing w:val="6"/>
          <w:sz w:val="28"/>
          <w:szCs w:val="28"/>
          <w:highlight w:val="none"/>
        </w:rPr>
        <w:t>证明材料予以佐证。</w:t>
      </w:r>
    </w:p>
    <w:p w14:paraId="2BA74DF7">
      <w:pPr>
        <w:adjustRightInd w:val="0"/>
        <w:spacing w:line="480" w:lineRule="exact"/>
        <w:ind w:firstLine="584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pacing w:val="6"/>
          <w:sz w:val="28"/>
          <w:szCs w:val="28"/>
          <w:highlight w:val="none"/>
        </w:rPr>
        <w:t>3、供应商必须据实填写，不得虚假响应，否则将取消其投标或成交资格。</w:t>
      </w:r>
    </w:p>
    <w:p w14:paraId="6498EF06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供应商名称（加盖公章）：        </w:t>
      </w:r>
    </w:p>
    <w:p w14:paraId="49AAA3F0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法定代表人或授权代理人（签字或加盖个人印章）：</w:t>
      </w:r>
    </w:p>
    <w:p w14:paraId="2AAF1585">
      <w:pPr>
        <w:pStyle w:val="4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日期：</w:t>
      </w:r>
    </w:p>
    <w:p w14:paraId="18C45BF6"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 w14:paraId="5960AEDA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782FCB14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最终报价表</w:t>
      </w:r>
    </w:p>
    <w:tbl>
      <w:tblPr>
        <w:tblStyle w:val="9"/>
        <w:tblpPr w:leftFromText="180" w:rightFromText="180" w:vertAnchor="text" w:horzAnchor="page" w:tblpX="1837" w:tblpY="1425"/>
        <w:tblOverlap w:val="never"/>
        <w:tblW w:w="7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3411"/>
        <w:gridCol w:w="1605"/>
        <w:gridCol w:w="1955"/>
      </w:tblGrid>
      <w:tr w14:paraId="36444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 w14:paraId="0D4376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411" w:type="dxa"/>
          </w:tcPr>
          <w:p w14:paraId="1868FB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605" w:type="dxa"/>
          </w:tcPr>
          <w:p w14:paraId="0DE0AB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数量（套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955" w:type="dxa"/>
          </w:tcPr>
          <w:p w14:paraId="11A20D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总价（元）</w:t>
            </w:r>
          </w:p>
        </w:tc>
      </w:tr>
      <w:tr w14:paraId="55E2A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14" w:type="dxa"/>
          </w:tcPr>
          <w:p w14:paraId="6C9448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1</w:t>
            </w:r>
          </w:p>
        </w:tc>
        <w:tc>
          <w:tcPr>
            <w:tcW w:w="3411" w:type="dxa"/>
          </w:tcPr>
          <w:p w14:paraId="34DE0D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eastAsia="zh-CN"/>
              </w:rPr>
              <w:t>药品冷库备用制冷设备</w:t>
            </w:r>
          </w:p>
          <w:p w14:paraId="4FE86F38">
            <w:pPr>
              <w:keepNext w:val="0"/>
              <w:keepLines w:val="0"/>
              <w:widowControl/>
              <w:suppressLineNumbers w:val="0"/>
              <w:spacing w:line="360" w:lineRule="auto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605" w:type="dxa"/>
          </w:tcPr>
          <w:p w14:paraId="595DCD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55" w:type="dxa"/>
          </w:tcPr>
          <w:p w14:paraId="7BB16D1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</w:pPr>
          </w:p>
        </w:tc>
      </w:tr>
      <w:tr w14:paraId="51708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5" w:type="dxa"/>
            <w:gridSpan w:val="4"/>
          </w:tcPr>
          <w:p w14:paraId="5950CC76">
            <w:pPr>
              <w:keepNext w:val="0"/>
              <w:keepLines w:val="0"/>
              <w:widowControl/>
              <w:suppressLineNumbers w:val="0"/>
              <w:spacing w:line="360" w:lineRule="auto"/>
              <w:ind w:firstLine="280" w:firstLineChars="100"/>
              <w:jc w:val="left"/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1"/>
                <w:sz w:val="28"/>
                <w:szCs w:val="28"/>
                <w:highlight w:val="none"/>
                <w:lang w:bidi="ar"/>
              </w:rPr>
              <w:t xml:space="preserve">  (大写:</w:t>
            </w:r>
            <w:r>
              <w:rPr>
                <w:rFonts w:hint="eastAsia" w:ascii="仿宋" w:hAnsi="仿宋" w:eastAsia="仿宋" w:cs="仿宋"/>
                <w:color w:val="auto"/>
                <w:kern w:val="21"/>
                <w:sz w:val="28"/>
                <w:szCs w:val="28"/>
                <w:highlight w:val="none"/>
                <w:lang w:val="en-US" w:eastAsia="zh-CN" w:bidi="ar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auto"/>
                <w:kern w:val="21"/>
                <w:sz w:val="28"/>
                <w:szCs w:val="28"/>
                <w:highlight w:val="none"/>
                <w:lang w:bidi="ar"/>
              </w:rPr>
              <w:t xml:space="preserve"> )</w:t>
            </w:r>
          </w:p>
        </w:tc>
      </w:tr>
    </w:tbl>
    <w:p w14:paraId="26961B7D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eastAsia="zh-CN"/>
        </w:rPr>
      </w:pPr>
    </w:p>
    <w:p w14:paraId="328CCB15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eastAsia="zh-CN"/>
        </w:rPr>
        <w:t>采购项目名称：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绵阳市中医医院药品冷库备用制冷设备</w:t>
      </w:r>
    </w:p>
    <w:p w14:paraId="7913BDEA">
      <w:p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</w:p>
    <w:p w14:paraId="5FE5161F">
      <w:pPr>
        <w:spacing w:line="360" w:lineRule="auto"/>
        <w:ind w:left="479" w:leftChars="228" w:firstLine="0" w:firstLineChars="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77F40497">
      <w:pPr>
        <w:spacing w:line="360" w:lineRule="auto"/>
        <w:ind w:left="479" w:leftChars="228" w:firstLine="0" w:firstLineChars="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56509649">
      <w:pPr>
        <w:spacing w:line="360" w:lineRule="auto"/>
        <w:ind w:left="479" w:leftChars="228" w:firstLine="0" w:firstLineChars="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5E8F3CCB">
      <w:pPr>
        <w:spacing w:line="360" w:lineRule="auto"/>
        <w:ind w:left="479" w:leftChars="228" w:firstLine="0" w:firstLineChars="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042CEC72">
      <w:pPr>
        <w:spacing w:line="360" w:lineRule="auto"/>
        <w:ind w:left="479" w:leftChars="228" w:firstLine="0" w:firstLineChars="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274F2837">
      <w:pPr>
        <w:spacing w:line="360" w:lineRule="auto"/>
        <w:ind w:left="479" w:leftChars="228" w:firstLine="0" w:firstLineChars="0"/>
        <w:jc w:val="left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注：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1.所有报价均用人民币表示,</w:t>
      </w:r>
      <w:r>
        <w:rPr>
          <w:rFonts w:hint="eastAsia" w:ascii="仿宋" w:hAnsi="仿宋" w:eastAsia="仿宋" w:cs="仿宋"/>
          <w:sz w:val="28"/>
          <w:szCs w:val="28"/>
          <w:u w:val="none"/>
        </w:rPr>
        <w:t>报价为完成本合同约定的全部工作内容所需费用。</w:t>
      </w:r>
    </w:p>
    <w:p w14:paraId="55B6AFA1">
      <w:pPr>
        <w:spacing w:line="360" w:lineRule="auto"/>
        <w:ind w:left="479" w:leftChars="228" w:firstLine="0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2.投标人一次性报出最终报价，不作更改，超过最高限价视为无效投标。</w:t>
      </w:r>
    </w:p>
    <w:p w14:paraId="38DF0E7C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 xml:space="preserve">名称（加盖公章）：        </w:t>
      </w:r>
    </w:p>
    <w:p w14:paraId="07506A12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法定代表人或授权代理人（签字或盖章）：</w:t>
      </w:r>
    </w:p>
    <w:p w14:paraId="6FBA1327">
      <w:pPr>
        <w:pStyle w:val="4"/>
        <w:spacing w:line="360" w:lineRule="auto"/>
        <w:ind w:firstLine="560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日期：</w:t>
      </w:r>
    </w:p>
    <w:p w14:paraId="769A71B3">
      <w:pPr>
        <w:pStyle w:val="2"/>
        <w:jc w:val="center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bookmarkStart w:id="1" w:name="_Toc13127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（四）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分项报价明细表</w:t>
      </w:r>
      <w:bookmarkEnd w:id="1"/>
    </w:p>
    <w:p w14:paraId="49B61F88">
      <w:pPr>
        <w:spacing w:line="40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项目名称：</w:t>
      </w:r>
    </w:p>
    <w:p w14:paraId="58BC0DD3">
      <w:pPr>
        <w:pStyle w:val="3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</w:p>
    <w:tbl>
      <w:tblPr>
        <w:tblStyle w:val="8"/>
        <w:tblpPr w:leftFromText="180" w:rightFromText="180" w:vertAnchor="text" w:horzAnchor="page" w:tblpX="934" w:tblpY="87"/>
        <w:tblOverlap w:val="never"/>
        <w:tblW w:w="9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2097"/>
        <w:gridCol w:w="1564"/>
        <w:gridCol w:w="1206"/>
        <w:gridCol w:w="1020"/>
        <w:gridCol w:w="855"/>
        <w:gridCol w:w="795"/>
        <w:gridCol w:w="750"/>
        <w:gridCol w:w="930"/>
      </w:tblGrid>
      <w:tr w14:paraId="78613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1D445">
            <w:pPr>
              <w:widowControl/>
              <w:spacing w:after="0" w:line="240" w:lineRule="auto"/>
              <w:ind w:firstLine="0"/>
              <w:jc w:val="left"/>
              <w:rPr>
                <w:rFonts w:hint="eastAsia" w:ascii="仿宋" w:hAnsi="仿宋" w:eastAsia="仿宋" w:cs="仿宋"/>
                <w:color w:val="auto"/>
                <w:kern w:val="21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1"/>
                <w:sz w:val="28"/>
                <w:szCs w:val="28"/>
                <w:highlight w:val="none"/>
                <w:lang w:bidi="ar"/>
              </w:rPr>
              <w:t>序号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BCB10">
            <w:pPr>
              <w:widowControl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auto"/>
                <w:kern w:val="21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1"/>
                <w:sz w:val="28"/>
                <w:szCs w:val="28"/>
                <w:highlight w:val="none"/>
                <w:lang w:val="en-US" w:eastAsia="zh-CN" w:bidi="ar"/>
              </w:rPr>
              <w:t>设备名称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DC772">
            <w:pPr>
              <w:widowControl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auto"/>
                <w:kern w:val="21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1"/>
                <w:sz w:val="28"/>
                <w:szCs w:val="28"/>
                <w:highlight w:val="none"/>
                <w:lang w:bidi="ar"/>
              </w:rPr>
              <w:t>规格型号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C0B18">
            <w:pPr>
              <w:widowControl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auto"/>
                <w:kern w:val="21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1"/>
                <w:sz w:val="28"/>
                <w:szCs w:val="28"/>
                <w:highlight w:val="none"/>
                <w:lang w:bidi="ar"/>
              </w:rPr>
              <w:t>品牌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0DA50">
            <w:pPr>
              <w:widowControl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auto"/>
                <w:kern w:val="21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1"/>
                <w:sz w:val="28"/>
                <w:szCs w:val="28"/>
                <w:highlight w:val="none"/>
                <w:lang w:val="en-US" w:eastAsia="zh-CN" w:bidi="ar"/>
              </w:rPr>
              <w:t>制造商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E6E37">
            <w:pPr>
              <w:widowControl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auto"/>
                <w:kern w:val="21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1"/>
                <w:sz w:val="28"/>
                <w:szCs w:val="28"/>
                <w:highlight w:val="none"/>
                <w:lang w:bidi="ar"/>
              </w:rPr>
              <w:t>数量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68301">
            <w:pPr>
              <w:widowControl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auto"/>
                <w:kern w:val="21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1"/>
                <w:sz w:val="28"/>
                <w:szCs w:val="28"/>
                <w:highlight w:val="none"/>
                <w:lang w:bidi="ar"/>
              </w:rPr>
              <w:t>单位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08BAC">
            <w:pPr>
              <w:widowControl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auto"/>
                <w:kern w:val="21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1"/>
                <w:sz w:val="28"/>
                <w:szCs w:val="28"/>
                <w:highlight w:val="none"/>
                <w:lang w:val="en-US" w:eastAsia="zh-CN" w:bidi="ar"/>
              </w:rPr>
              <w:t>单价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4BCA6">
            <w:pPr>
              <w:widowControl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auto"/>
                <w:kern w:val="21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1"/>
                <w:sz w:val="28"/>
                <w:szCs w:val="28"/>
                <w:highlight w:val="none"/>
                <w:lang w:val="en-US" w:eastAsia="zh-CN" w:bidi="ar"/>
              </w:rPr>
              <w:t>总价</w:t>
            </w:r>
            <w:r>
              <w:rPr>
                <w:rFonts w:hint="eastAsia" w:ascii="仿宋" w:hAnsi="仿宋" w:eastAsia="仿宋" w:cs="仿宋"/>
                <w:color w:val="auto"/>
                <w:kern w:val="21"/>
                <w:sz w:val="28"/>
                <w:szCs w:val="28"/>
                <w:highlight w:val="none"/>
                <w:lang w:bidi="ar"/>
              </w:rPr>
              <w:t>（元）</w:t>
            </w:r>
          </w:p>
        </w:tc>
      </w:tr>
      <w:tr w14:paraId="49DCA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A8107">
            <w:pPr>
              <w:widowControl/>
              <w:spacing w:after="0" w:line="240" w:lineRule="auto"/>
              <w:ind w:firstLine="0"/>
              <w:jc w:val="left"/>
              <w:rPr>
                <w:rFonts w:hint="eastAsia" w:ascii="仿宋" w:hAnsi="仿宋" w:eastAsia="仿宋" w:cs="仿宋"/>
                <w:color w:val="auto"/>
                <w:kern w:val="21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1"/>
                <w:sz w:val="28"/>
                <w:szCs w:val="28"/>
                <w:highlight w:val="none"/>
                <w:lang w:bidi="ar"/>
              </w:rPr>
              <w:t>1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FAAFB">
            <w:pPr>
              <w:widowControl/>
              <w:spacing w:after="0" w:line="240" w:lineRule="auto"/>
              <w:ind w:firstLine="0"/>
              <w:jc w:val="left"/>
              <w:rPr>
                <w:rFonts w:hint="eastAsia" w:ascii="仿宋" w:hAnsi="仿宋" w:eastAsia="仿宋" w:cs="仿宋"/>
                <w:color w:val="auto"/>
                <w:kern w:val="21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F45C8">
            <w:pPr>
              <w:widowControl/>
              <w:spacing w:after="0" w:line="240" w:lineRule="auto"/>
              <w:ind w:firstLine="0"/>
              <w:jc w:val="left"/>
              <w:rPr>
                <w:rFonts w:hint="eastAsia" w:ascii="仿宋" w:hAnsi="仿宋" w:eastAsia="仿宋" w:cs="仿宋"/>
                <w:color w:val="auto"/>
                <w:kern w:val="21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A74F9">
            <w:pPr>
              <w:widowControl/>
              <w:spacing w:after="0" w:line="240" w:lineRule="auto"/>
              <w:ind w:firstLine="0"/>
              <w:jc w:val="left"/>
              <w:rPr>
                <w:rFonts w:hint="eastAsia" w:ascii="仿宋" w:hAnsi="仿宋" w:eastAsia="仿宋" w:cs="仿宋"/>
                <w:color w:val="auto"/>
                <w:kern w:val="21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686EF">
            <w:pPr>
              <w:widowControl/>
              <w:spacing w:after="0" w:line="240" w:lineRule="auto"/>
              <w:ind w:firstLine="0"/>
              <w:jc w:val="left"/>
              <w:rPr>
                <w:rFonts w:hint="eastAsia" w:ascii="仿宋" w:hAnsi="仿宋" w:eastAsia="仿宋" w:cs="仿宋"/>
                <w:color w:val="auto"/>
                <w:kern w:val="21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2619B">
            <w:pPr>
              <w:widowControl/>
              <w:spacing w:after="0" w:line="240" w:lineRule="auto"/>
              <w:ind w:firstLine="0"/>
              <w:jc w:val="left"/>
              <w:rPr>
                <w:rFonts w:hint="eastAsia" w:ascii="仿宋" w:hAnsi="仿宋" w:eastAsia="仿宋" w:cs="仿宋"/>
                <w:color w:val="auto"/>
                <w:kern w:val="21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4FB79">
            <w:pPr>
              <w:widowControl/>
              <w:spacing w:after="0" w:line="240" w:lineRule="auto"/>
              <w:ind w:firstLine="0"/>
              <w:jc w:val="left"/>
              <w:rPr>
                <w:rFonts w:hint="eastAsia" w:ascii="仿宋" w:hAnsi="仿宋" w:eastAsia="仿宋" w:cs="仿宋"/>
                <w:color w:val="auto"/>
                <w:kern w:val="21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8F098">
            <w:pPr>
              <w:widowControl/>
              <w:spacing w:after="0" w:line="240" w:lineRule="auto"/>
              <w:ind w:firstLine="0"/>
              <w:jc w:val="left"/>
              <w:rPr>
                <w:rFonts w:hint="eastAsia" w:ascii="仿宋" w:hAnsi="仿宋" w:eastAsia="仿宋" w:cs="仿宋"/>
                <w:color w:val="auto"/>
                <w:kern w:val="21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03BA8">
            <w:pPr>
              <w:widowControl/>
              <w:spacing w:after="0" w:line="240" w:lineRule="auto"/>
              <w:ind w:firstLine="0"/>
              <w:jc w:val="left"/>
              <w:rPr>
                <w:rFonts w:hint="eastAsia" w:ascii="仿宋" w:hAnsi="仿宋" w:eastAsia="仿宋" w:cs="仿宋"/>
                <w:color w:val="auto"/>
                <w:kern w:val="21"/>
                <w:sz w:val="28"/>
                <w:szCs w:val="28"/>
                <w:highlight w:val="none"/>
                <w:lang w:bidi="ar"/>
              </w:rPr>
            </w:pPr>
          </w:p>
        </w:tc>
      </w:tr>
      <w:tr w14:paraId="708FB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CCACE">
            <w:pPr>
              <w:widowControl/>
              <w:spacing w:after="0" w:line="240" w:lineRule="auto"/>
              <w:ind w:firstLine="0"/>
              <w:jc w:val="left"/>
              <w:rPr>
                <w:rFonts w:hint="eastAsia" w:ascii="仿宋" w:hAnsi="仿宋" w:eastAsia="仿宋" w:cs="仿宋"/>
                <w:color w:val="auto"/>
                <w:kern w:val="21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1"/>
                <w:sz w:val="28"/>
                <w:szCs w:val="28"/>
                <w:highlight w:val="none"/>
                <w:lang w:val="en-US" w:eastAsia="zh-CN" w:bidi="ar"/>
              </w:rPr>
              <w:t>...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434B0">
            <w:pPr>
              <w:widowControl/>
              <w:spacing w:after="0" w:line="240" w:lineRule="auto"/>
              <w:ind w:firstLine="0"/>
              <w:jc w:val="left"/>
              <w:rPr>
                <w:rFonts w:hint="eastAsia" w:ascii="仿宋" w:hAnsi="仿宋" w:eastAsia="仿宋" w:cs="仿宋"/>
                <w:color w:val="auto"/>
                <w:kern w:val="21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2CED3">
            <w:pPr>
              <w:widowControl/>
              <w:spacing w:after="0" w:line="240" w:lineRule="auto"/>
              <w:ind w:firstLine="0"/>
              <w:jc w:val="left"/>
              <w:rPr>
                <w:rFonts w:hint="eastAsia" w:ascii="仿宋" w:hAnsi="仿宋" w:eastAsia="仿宋" w:cs="仿宋"/>
                <w:color w:val="auto"/>
                <w:kern w:val="21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13CCB">
            <w:pPr>
              <w:widowControl/>
              <w:spacing w:after="0" w:line="240" w:lineRule="auto"/>
              <w:ind w:firstLine="0"/>
              <w:jc w:val="left"/>
              <w:rPr>
                <w:rFonts w:hint="eastAsia" w:ascii="仿宋" w:hAnsi="仿宋" w:eastAsia="仿宋" w:cs="仿宋"/>
                <w:color w:val="auto"/>
                <w:kern w:val="21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A6460">
            <w:pPr>
              <w:widowControl/>
              <w:spacing w:after="0" w:line="240" w:lineRule="auto"/>
              <w:ind w:firstLine="0"/>
              <w:jc w:val="left"/>
              <w:rPr>
                <w:rFonts w:hint="eastAsia" w:ascii="仿宋" w:hAnsi="仿宋" w:eastAsia="仿宋" w:cs="仿宋"/>
                <w:color w:val="auto"/>
                <w:kern w:val="21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CF01F">
            <w:pPr>
              <w:widowControl/>
              <w:spacing w:after="0" w:line="240" w:lineRule="auto"/>
              <w:ind w:firstLine="0"/>
              <w:jc w:val="left"/>
              <w:rPr>
                <w:rFonts w:hint="eastAsia" w:ascii="仿宋" w:hAnsi="仿宋" w:eastAsia="仿宋" w:cs="仿宋"/>
                <w:color w:val="auto"/>
                <w:kern w:val="21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9E30E">
            <w:pPr>
              <w:widowControl/>
              <w:spacing w:after="0" w:line="240" w:lineRule="auto"/>
              <w:ind w:firstLine="0"/>
              <w:jc w:val="left"/>
              <w:rPr>
                <w:rFonts w:hint="eastAsia" w:ascii="仿宋" w:hAnsi="仿宋" w:eastAsia="仿宋" w:cs="仿宋"/>
                <w:color w:val="auto"/>
                <w:kern w:val="21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742B1">
            <w:pPr>
              <w:widowControl/>
              <w:spacing w:after="0" w:line="240" w:lineRule="auto"/>
              <w:ind w:firstLine="0"/>
              <w:jc w:val="left"/>
              <w:rPr>
                <w:rFonts w:hint="eastAsia" w:ascii="仿宋" w:hAnsi="仿宋" w:eastAsia="仿宋" w:cs="仿宋"/>
                <w:color w:val="auto"/>
                <w:kern w:val="21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2829E">
            <w:pPr>
              <w:widowControl/>
              <w:spacing w:after="0" w:line="240" w:lineRule="auto"/>
              <w:ind w:firstLine="0"/>
              <w:jc w:val="left"/>
              <w:rPr>
                <w:rFonts w:hint="eastAsia" w:ascii="仿宋" w:hAnsi="仿宋" w:eastAsia="仿宋" w:cs="仿宋"/>
                <w:color w:val="auto"/>
                <w:kern w:val="21"/>
                <w:sz w:val="28"/>
                <w:szCs w:val="28"/>
                <w:highlight w:val="none"/>
                <w:lang w:bidi="ar"/>
              </w:rPr>
            </w:pPr>
          </w:p>
        </w:tc>
      </w:tr>
      <w:tr w14:paraId="09FA3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68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708B5">
            <w:pPr>
              <w:widowControl/>
              <w:spacing w:after="0" w:line="240" w:lineRule="auto"/>
              <w:ind w:firstLine="0"/>
              <w:jc w:val="left"/>
              <w:rPr>
                <w:rFonts w:hint="eastAsia" w:ascii="仿宋" w:hAnsi="仿宋" w:eastAsia="仿宋" w:cs="仿宋"/>
                <w:color w:val="auto"/>
                <w:kern w:val="21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1"/>
                <w:sz w:val="28"/>
                <w:szCs w:val="28"/>
                <w:highlight w:val="none"/>
                <w:lang w:bidi="ar"/>
              </w:rPr>
              <w:t>合计</w:t>
            </w:r>
          </w:p>
        </w:tc>
        <w:tc>
          <w:tcPr>
            <w:tcW w:w="7120" w:type="dxa"/>
            <w:gridSpan w:val="7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6AD8D3B">
            <w:pPr>
              <w:widowControl/>
              <w:spacing w:after="0" w:line="240" w:lineRule="auto"/>
              <w:ind w:firstLine="0"/>
              <w:jc w:val="left"/>
              <w:rPr>
                <w:rFonts w:hint="eastAsia" w:ascii="仿宋" w:hAnsi="仿宋" w:eastAsia="仿宋" w:cs="仿宋"/>
                <w:color w:val="auto"/>
                <w:kern w:val="21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1"/>
                <w:sz w:val="28"/>
                <w:szCs w:val="28"/>
                <w:highlight w:val="none"/>
                <w:lang w:bidi="ar"/>
              </w:rPr>
              <w:t>报价:_________ 元   (大写:_________ )</w:t>
            </w:r>
          </w:p>
        </w:tc>
      </w:tr>
    </w:tbl>
    <w:p w14:paraId="2FD3B1B8">
      <w:pPr>
        <w:pStyle w:val="3"/>
        <w:ind w:firstLine="48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36078512">
      <w:pPr>
        <w:spacing w:line="400" w:lineRule="exac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584FB4F9">
      <w:pPr>
        <w:pStyle w:val="4"/>
        <w:tabs>
          <w:tab w:val="left" w:pos="1678"/>
        </w:tabs>
        <w:snapToGrid w:val="0"/>
        <w:spacing w:line="355" w:lineRule="auto"/>
        <w:ind w:left="218" w:right="220" w:firstLine="603"/>
        <w:jc w:val="left"/>
        <w:textAlignment w:val="baseline"/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注：1.供应商投标报价是履行合同的最终价格，应包括产品制造、运输、安装调试、施工、管理费及税费等完成本项目所需的一切费用，采购人不再支付任何费用；投标报价估算错误等引起的风险由供应商自行承担。</w:t>
      </w:r>
    </w:p>
    <w:p w14:paraId="7BDAF5AC">
      <w:pPr>
        <w:pStyle w:val="4"/>
        <w:tabs>
          <w:tab w:val="left" w:pos="1678"/>
        </w:tabs>
        <w:snapToGrid w:val="0"/>
        <w:spacing w:line="355" w:lineRule="auto"/>
        <w:ind w:left="218" w:right="220" w:firstLine="603"/>
        <w:jc w:val="left"/>
        <w:textAlignment w:val="baseline"/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2.分项报价的合计应与总价一致。</w:t>
      </w:r>
    </w:p>
    <w:p w14:paraId="57EBD924">
      <w:pPr>
        <w:pStyle w:val="4"/>
        <w:tabs>
          <w:tab w:val="left" w:pos="1678"/>
        </w:tabs>
        <w:snapToGrid w:val="0"/>
        <w:spacing w:after="0" w:line="360" w:lineRule="auto"/>
        <w:ind w:left="838" w:right="450" w:hanging="17"/>
        <w:jc w:val="left"/>
        <w:textAlignment w:val="baseline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</w:pPr>
    </w:p>
    <w:p w14:paraId="1FBDE805">
      <w:pPr>
        <w:pStyle w:val="4"/>
        <w:tabs>
          <w:tab w:val="left" w:pos="1678"/>
        </w:tabs>
        <w:snapToGrid w:val="0"/>
        <w:spacing w:after="0" w:line="360" w:lineRule="auto"/>
        <w:ind w:left="838" w:right="450" w:hanging="17"/>
        <w:jc w:val="left"/>
        <w:textAlignment w:val="baseline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  <w:t>供应商名称（盖章）：</w:t>
      </w:r>
    </w:p>
    <w:p w14:paraId="61E5E1D3">
      <w:pPr>
        <w:pStyle w:val="4"/>
        <w:tabs>
          <w:tab w:val="left" w:pos="1678"/>
        </w:tabs>
        <w:snapToGrid w:val="0"/>
        <w:spacing w:after="0" w:line="360" w:lineRule="auto"/>
        <w:ind w:left="838" w:right="3748" w:hanging="17"/>
        <w:jc w:val="left"/>
        <w:textAlignment w:val="baseline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  <w:t xml:space="preserve">法定代表人或授权代表（签字或盖章）： </w:t>
      </w:r>
    </w:p>
    <w:p w14:paraId="57BDB201">
      <w:pPr>
        <w:spacing w:line="360" w:lineRule="auto"/>
        <w:ind w:firstLine="840" w:firstLineChars="300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  <w:sectPr>
          <w:footerReference r:id="rId3" w:type="default"/>
          <w:pgSz w:w="11850" w:h="16790"/>
          <w:pgMar w:top="1440" w:right="1080" w:bottom="1440" w:left="1080" w:header="1312" w:footer="1185" w:gutter="0"/>
          <w:pgNumType w:fmt="decimal"/>
          <w:cols w:space="720" w:num="1"/>
        </w:sect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  <w:t>期</w:t>
      </w:r>
      <w:bookmarkStart w:id="2" w:name="十三、商务应答表"/>
      <w:bookmarkEnd w:id="2"/>
    </w:p>
    <w:p w14:paraId="173780BC"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F5C8F">
    <w:pPr>
      <w:spacing w:line="14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D6D4E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D6D4E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60F88"/>
    <w:rsid w:val="0B640F3B"/>
    <w:rsid w:val="0F1F5691"/>
    <w:rsid w:val="130469DF"/>
    <w:rsid w:val="14037CBF"/>
    <w:rsid w:val="1B293CFF"/>
    <w:rsid w:val="211F7F20"/>
    <w:rsid w:val="301528CB"/>
    <w:rsid w:val="33AD0E52"/>
    <w:rsid w:val="341265CF"/>
    <w:rsid w:val="36E85652"/>
    <w:rsid w:val="3D5F49C1"/>
    <w:rsid w:val="4103558A"/>
    <w:rsid w:val="4A6270BA"/>
    <w:rsid w:val="53473E3E"/>
    <w:rsid w:val="579D73D6"/>
    <w:rsid w:val="58CB24DC"/>
    <w:rsid w:val="5BAD11EF"/>
    <w:rsid w:val="5D29014A"/>
    <w:rsid w:val="616E7A0A"/>
    <w:rsid w:val="62474235"/>
    <w:rsid w:val="65650DE8"/>
    <w:rsid w:val="6EBB274E"/>
    <w:rsid w:val="7277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widowControl w:val="0"/>
      <w:spacing w:line="360" w:lineRule="auto"/>
      <w:jc w:val="both"/>
    </w:pPr>
    <w:rPr>
      <w:rFonts w:ascii="宋体" w:hAnsi="宋体" w:eastAsia="宋体" w:cs="Times New Roman"/>
      <w:b/>
      <w:kern w:val="2"/>
      <w:sz w:val="24"/>
      <w:szCs w:val="20"/>
      <w:lang w:val="en-US" w:eastAsia="zh-CN" w:bidi="ar-SA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4"/>
    <w:next w:val="1"/>
    <w:unhideWhenUsed/>
    <w:qFormat/>
    <w:uiPriority w:val="99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6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4">
    <w:name w:val="font5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6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3058</Words>
  <Characters>3397</Characters>
  <Lines>0</Lines>
  <Paragraphs>0</Paragraphs>
  <TotalTime>2</TotalTime>
  <ScaleCrop>false</ScaleCrop>
  <LinksUpToDate>false</LinksUpToDate>
  <CharactersWithSpaces>3740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2025-04-22T02:34:00Z</dcterms:created>
  <dc:creator>Administrator</dc:creator>
  <cp:lastModifiedBy>悠悠岸乡</cp:lastModifiedBy>
  <cp:lastPrinted>2025-09-01T08:15:00Z</cp:lastPrinted>
  <dcterms:modified xsi:type="dcterms:W3CDTF">2025-09-28T02:38:16Z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eyJoZGlkIjoiZjYzZTk3ZDExOGU0MDM4YTRhZWM5ODg5NzhlZmVlMDEiLCJ1c2VySWQiOiIyMzkwMzc2OTMifQ==</vt:lpwstr>
  </property>
  <property fmtid="{D5CDD505-2E9C-101B-9397-08002B2CF9AE}" pid="4" name="ICV">
    <vt:lpwstr>4C97864EEDC241638DC28AE7E01AB0DB_12</vt:lpwstr>
  </property>
</Properties>
</file>